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B4A81" w14:textId="77777777" w:rsidR="00DC725F" w:rsidRDefault="00DC725F" w:rsidP="00DC725F">
      <w:pPr>
        <w:pStyle w:val="Corpsdetexte"/>
        <w:kinsoku w:val="0"/>
        <w:overflowPunct w:val="0"/>
        <w:spacing w:before="62"/>
        <w:ind w:left="35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Infractions</w:t>
      </w:r>
      <w:r>
        <w:rPr>
          <w:b/>
          <w:bCs/>
          <w:spacing w:val="-12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et</w:t>
      </w:r>
      <w:r>
        <w:rPr>
          <w:b/>
          <w:bCs/>
          <w:spacing w:val="-12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sanctions</w:t>
      </w:r>
      <w:r>
        <w:rPr>
          <w:b/>
          <w:bCs/>
          <w:spacing w:val="-9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à</w:t>
      </w:r>
      <w:r>
        <w:rPr>
          <w:b/>
          <w:bCs/>
          <w:spacing w:val="-13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la</w:t>
      </w:r>
      <w:r>
        <w:rPr>
          <w:b/>
          <w:bCs/>
          <w:spacing w:val="-11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réglementation</w:t>
      </w:r>
      <w:r>
        <w:rPr>
          <w:b/>
          <w:bCs/>
          <w:spacing w:val="-11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sociale</w:t>
      </w:r>
      <w:r>
        <w:rPr>
          <w:b/>
          <w:bCs/>
          <w:spacing w:val="-10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européenne.</w:t>
      </w:r>
    </w:p>
    <w:p w14:paraId="19562948" w14:textId="77777777" w:rsidR="00DC725F" w:rsidRDefault="00DC725F" w:rsidP="00DC725F">
      <w:pPr>
        <w:pStyle w:val="Corpsdetexte"/>
        <w:kinsoku w:val="0"/>
        <w:overflowPunct w:val="0"/>
        <w:spacing w:before="10"/>
        <w:rPr>
          <w:b/>
          <w:bCs/>
          <w:sz w:val="15"/>
          <w:szCs w:val="15"/>
        </w:rPr>
      </w:pPr>
    </w:p>
    <w:tbl>
      <w:tblPr>
        <w:tblW w:w="0" w:type="auto"/>
        <w:tblInd w:w="2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6"/>
        <w:gridCol w:w="1636"/>
        <w:gridCol w:w="1802"/>
        <w:gridCol w:w="3363"/>
      </w:tblGrid>
      <w:tr w:rsidR="00DC725F" w14:paraId="6750D727" w14:textId="77777777" w:rsidTr="00E11E46">
        <w:trPr>
          <w:trHeight w:val="1598"/>
        </w:trPr>
        <w:tc>
          <w:tcPr>
            <w:tcW w:w="38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000099"/>
          </w:tcPr>
          <w:p w14:paraId="197A70B9" w14:textId="77777777" w:rsidR="00DC725F" w:rsidRDefault="00DC725F" w:rsidP="00E11E46">
            <w:pPr>
              <w:pStyle w:val="TableParagraph"/>
              <w:kinsoku w:val="0"/>
              <w:overflowPunct w:val="0"/>
              <w:rPr>
                <w:b/>
                <w:bCs/>
                <w:sz w:val="30"/>
                <w:szCs w:val="30"/>
              </w:rPr>
            </w:pPr>
          </w:p>
          <w:p w14:paraId="09431A37" w14:textId="77777777" w:rsidR="00DC725F" w:rsidRDefault="00DC725F" w:rsidP="00E11E46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25"/>
                <w:szCs w:val="25"/>
              </w:rPr>
            </w:pPr>
          </w:p>
          <w:p w14:paraId="6E515B83" w14:textId="77777777" w:rsidR="00DC725F" w:rsidRDefault="00DC725F" w:rsidP="00E11E46">
            <w:pPr>
              <w:pStyle w:val="TableParagraph"/>
              <w:kinsoku w:val="0"/>
              <w:overflowPunct w:val="0"/>
              <w:ind w:left="247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Infractions</w:t>
            </w:r>
            <w:r>
              <w:rPr>
                <w:b/>
                <w:bCs/>
                <w:color w:val="FFFFFF"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FFFFFF"/>
                <w:sz w:val="28"/>
                <w:szCs w:val="28"/>
              </w:rPr>
              <w:t>de</w:t>
            </w:r>
            <w:r>
              <w:rPr>
                <w:b/>
                <w:bCs/>
                <w:color w:val="FFFFFF"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FFFFFF"/>
                <w:sz w:val="28"/>
                <w:szCs w:val="28"/>
              </w:rPr>
              <w:t>3</w:t>
            </w:r>
            <w:proofErr w:type="spellStart"/>
            <w:r>
              <w:rPr>
                <w:b/>
                <w:bCs/>
                <w:color w:val="FFFFFF"/>
                <w:position w:val="9"/>
                <w:sz w:val="16"/>
                <w:szCs w:val="16"/>
              </w:rPr>
              <w:t>ème</w:t>
            </w:r>
            <w:proofErr w:type="spellEnd"/>
            <w:r>
              <w:rPr>
                <w:b/>
                <w:bCs/>
                <w:color w:val="FFFFFF"/>
                <w:spacing w:val="35"/>
                <w:position w:val="9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FFFFFF"/>
                <w:sz w:val="28"/>
                <w:szCs w:val="28"/>
              </w:rPr>
              <w:t>classe</w:t>
            </w:r>
          </w:p>
        </w:tc>
        <w:tc>
          <w:tcPr>
            <w:tcW w:w="343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000099"/>
          </w:tcPr>
          <w:p w14:paraId="42309EE2" w14:textId="77777777" w:rsidR="00DC725F" w:rsidRDefault="00DC725F" w:rsidP="00E11E46">
            <w:pPr>
              <w:pStyle w:val="TableParagraph"/>
              <w:kinsoku w:val="0"/>
              <w:overflowPunct w:val="0"/>
              <w:spacing w:before="234"/>
              <w:ind w:left="1149" w:right="1143"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Amende</w:t>
            </w:r>
          </w:p>
          <w:p w14:paraId="5E4C2C53" w14:textId="77777777" w:rsidR="00DC725F" w:rsidRDefault="00DC725F" w:rsidP="00E11E46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sz w:val="41"/>
                <w:szCs w:val="41"/>
              </w:rPr>
            </w:pPr>
          </w:p>
          <w:p w14:paraId="2B4D5F65" w14:textId="77777777" w:rsidR="00DC725F" w:rsidRDefault="00DC725F" w:rsidP="00E11E46">
            <w:pPr>
              <w:pStyle w:val="TableParagraph"/>
              <w:tabs>
                <w:tab w:val="left" w:pos="1891"/>
              </w:tabs>
              <w:kinsoku w:val="0"/>
              <w:overflowPunct w:val="0"/>
              <w:ind w:left="509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Maxi</w:t>
            </w:r>
            <w:r>
              <w:rPr>
                <w:b/>
                <w:bCs/>
                <w:color w:val="FFFFFF"/>
                <w:sz w:val="28"/>
                <w:szCs w:val="28"/>
              </w:rPr>
              <w:tab/>
              <w:t>forfaitaire</w:t>
            </w:r>
          </w:p>
        </w:tc>
        <w:tc>
          <w:tcPr>
            <w:tcW w:w="33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000099"/>
          </w:tcPr>
          <w:p w14:paraId="5251671A" w14:textId="77777777" w:rsidR="00DC725F" w:rsidRDefault="00DC725F" w:rsidP="00E11E46">
            <w:pPr>
              <w:pStyle w:val="TableParagraph"/>
              <w:kinsoku w:val="0"/>
              <w:overflowPunct w:val="0"/>
              <w:rPr>
                <w:b/>
                <w:bCs/>
                <w:sz w:val="30"/>
                <w:szCs w:val="30"/>
              </w:rPr>
            </w:pPr>
          </w:p>
          <w:p w14:paraId="17ED403E" w14:textId="77777777" w:rsidR="00DC725F" w:rsidRDefault="00DC725F" w:rsidP="00E11E46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25"/>
                <w:szCs w:val="25"/>
              </w:rPr>
            </w:pPr>
          </w:p>
          <w:p w14:paraId="03C63E4E" w14:textId="77777777" w:rsidR="00DC725F" w:rsidRDefault="00DC725F" w:rsidP="00E11E46">
            <w:pPr>
              <w:pStyle w:val="TableParagraph"/>
              <w:kinsoku w:val="0"/>
              <w:overflowPunct w:val="0"/>
              <w:ind w:left="967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Imputation</w:t>
            </w:r>
          </w:p>
        </w:tc>
      </w:tr>
      <w:tr w:rsidR="00CD549A" w14:paraId="3EE4F6BC" w14:textId="77777777" w:rsidTr="00FA70DD">
        <w:trPr>
          <w:trHeight w:val="391"/>
        </w:trPr>
        <w:tc>
          <w:tcPr>
            <w:tcW w:w="3826" w:type="dxa"/>
            <w:tcBorders>
              <w:top w:val="none" w:sz="6" w:space="0" w:color="auto"/>
              <w:left w:val="single" w:sz="4" w:space="0" w:color="000099"/>
              <w:bottom w:val="none" w:sz="6" w:space="0" w:color="auto"/>
              <w:right w:val="single" w:sz="4" w:space="0" w:color="000099"/>
            </w:tcBorders>
          </w:tcPr>
          <w:p w14:paraId="235AE270" w14:textId="7D6C7FC3" w:rsidR="00CD549A" w:rsidRPr="00DC725F" w:rsidRDefault="00CD549A" w:rsidP="00E11E46">
            <w:pPr>
              <w:pStyle w:val="TableParagraph"/>
              <w:kinsoku w:val="0"/>
              <w:overflowPunct w:val="0"/>
              <w:spacing w:before="68" w:line="304" w:lineRule="exact"/>
              <w:ind w:left="140"/>
              <w:rPr>
                <w:b/>
                <w:bCs/>
                <w:color w:val="000099"/>
                <w:sz w:val="20"/>
                <w:szCs w:val="20"/>
              </w:rPr>
            </w:pPr>
            <w:r w:rsidRPr="00DC725F">
              <w:rPr>
                <w:b/>
                <w:bCs/>
                <w:color w:val="000099"/>
                <w:sz w:val="20"/>
                <w:szCs w:val="20"/>
              </w:rPr>
              <w:t>-</w:t>
            </w:r>
            <w:r w:rsidRPr="00DC725F">
              <w:rPr>
                <w:b/>
                <w:bCs/>
                <w:color w:val="000099"/>
                <w:spacing w:val="-2"/>
                <w:sz w:val="20"/>
                <w:szCs w:val="20"/>
              </w:rPr>
              <w:t xml:space="preserve"> </w:t>
            </w:r>
            <w:r w:rsidRPr="00DC725F">
              <w:rPr>
                <w:b/>
                <w:bCs/>
                <w:color w:val="000099"/>
                <w:sz w:val="20"/>
                <w:szCs w:val="20"/>
              </w:rPr>
              <w:t>Insuffisance</w:t>
            </w:r>
            <w:r w:rsidRPr="00DC725F">
              <w:rPr>
                <w:b/>
                <w:bCs/>
                <w:color w:val="000099"/>
                <w:spacing w:val="-2"/>
                <w:sz w:val="20"/>
                <w:szCs w:val="20"/>
              </w:rPr>
              <w:t xml:space="preserve"> </w:t>
            </w:r>
            <w:r w:rsidRPr="00DC725F">
              <w:rPr>
                <w:b/>
                <w:bCs/>
                <w:color w:val="000099"/>
                <w:sz w:val="20"/>
                <w:szCs w:val="20"/>
              </w:rPr>
              <w:t>de</w:t>
            </w:r>
            <w:r w:rsidRPr="00DC725F">
              <w:rPr>
                <w:b/>
                <w:bCs/>
                <w:color w:val="000099"/>
                <w:spacing w:val="-4"/>
                <w:sz w:val="20"/>
                <w:szCs w:val="20"/>
              </w:rPr>
              <w:t xml:space="preserve"> </w:t>
            </w:r>
            <w:r w:rsidRPr="00DC725F">
              <w:rPr>
                <w:b/>
                <w:bCs/>
                <w:color w:val="000099"/>
                <w:sz w:val="20"/>
                <w:szCs w:val="20"/>
              </w:rPr>
              <w:t>papier</w:t>
            </w:r>
            <w:r w:rsidRPr="00DC725F">
              <w:rPr>
                <w:b/>
                <w:bCs/>
                <w:color w:val="000099"/>
                <w:sz w:val="20"/>
                <w:szCs w:val="20"/>
              </w:rPr>
              <w:t xml:space="preserve"> </w:t>
            </w:r>
            <w:r w:rsidRPr="00DC725F">
              <w:rPr>
                <w:b/>
                <w:bCs/>
                <w:color w:val="000099"/>
                <w:sz w:val="20"/>
                <w:szCs w:val="20"/>
              </w:rPr>
              <w:t>pour</w:t>
            </w:r>
            <w:r w:rsidRPr="00DC725F">
              <w:rPr>
                <w:b/>
                <w:bCs/>
                <w:color w:val="000099"/>
                <w:spacing w:val="-3"/>
                <w:sz w:val="20"/>
                <w:szCs w:val="20"/>
              </w:rPr>
              <w:t xml:space="preserve"> </w:t>
            </w:r>
            <w:r w:rsidRPr="00DC725F">
              <w:rPr>
                <w:b/>
                <w:bCs/>
                <w:color w:val="000099"/>
                <w:sz w:val="20"/>
                <w:szCs w:val="20"/>
              </w:rPr>
              <w:t>les</w:t>
            </w:r>
            <w:r w:rsidRPr="00DC725F">
              <w:rPr>
                <w:b/>
                <w:bCs/>
                <w:color w:val="000099"/>
                <w:spacing w:val="-1"/>
                <w:sz w:val="20"/>
                <w:szCs w:val="20"/>
              </w:rPr>
              <w:t xml:space="preserve"> </w:t>
            </w:r>
            <w:r w:rsidRPr="00DC725F">
              <w:rPr>
                <w:b/>
                <w:bCs/>
                <w:color w:val="000099"/>
                <w:sz w:val="20"/>
                <w:szCs w:val="20"/>
              </w:rPr>
              <w:t>sorties Imprimées</w:t>
            </w:r>
          </w:p>
        </w:tc>
        <w:tc>
          <w:tcPr>
            <w:tcW w:w="1636" w:type="dxa"/>
            <w:vMerge w:val="restart"/>
            <w:tcBorders>
              <w:top w:val="none" w:sz="6" w:space="0" w:color="auto"/>
              <w:left w:val="single" w:sz="4" w:space="0" w:color="000099"/>
              <w:right w:val="single" w:sz="4" w:space="0" w:color="000099"/>
            </w:tcBorders>
            <w:vAlign w:val="center"/>
          </w:tcPr>
          <w:p w14:paraId="05D3FB67" w14:textId="77777777" w:rsidR="00CD549A" w:rsidRDefault="00CD549A" w:rsidP="00CD549A">
            <w:pPr>
              <w:pStyle w:val="TableParagraph"/>
              <w:kinsoku w:val="0"/>
              <w:overflowPunct w:val="0"/>
              <w:spacing w:before="5"/>
              <w:jc w:val="center"/>
              <w:rPr>
                <w:b/>
                <w:bCs/>
                <w:sz w:val="26"/>
                <w:szCs w:val="26"/>
              </w:rPr>
            </w:pPr>
          </w:p>
          <w:p w14:paraId="70ADB269" w14:textId="30605D36" w:rsidR="00CD549A" w:rsidRDefault="00CD549A" w:rsidP="00CD549A">
            <w:pPr>
              <w:pStyle w:val="TableParagraph"/>
              <w:kinsoku w:val="0"/>
              <w:overflowPunct w:val="0"/>
              <w:ind w:left="4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b/>
                <w:bCs/>
                <w:color w:val="000099"/>
                <w:sz w:val="28"/>
                <w:szCs w:val="28"/>
              </w:rPr>
              <w:t>450 €</w:t>
            </w:r>
          </w:p>
        </w:tc>
        <w:tc>
          <w:tcPr>
            <w:tcW w:w="1802" w:type="dxa"/>
            <w:vMerge w:val="restart"/>
            <w:tcBorders>
              <w:top w:val="none" w:sz="6" w:space="0" w:color="auto"/>
              <w:left w:val="single" w:sz="4" w:space="0" w:color="000099"/>
              <w:right w:val="single" w:sz="4" w:space="0" w:color="000099"/>
            </w:tcBorders>
            <w:vAlign w:val="center"/>
          </w:tcPr>
          <w:p w14:paraId="5B3E659A" w14:textId="77777777" w:rsidR="00CD549A" w:rsidRDefault="00CD549A" w:rsidP="00CD549A">
            <w:pPr>
              <w:pStyle w:val="TableParagraph"/>
              <w:kinsoku w:val="0"/>
              <w:overflowPunct w:val="0"/>
              <w:spacing w:before="5"/>
              <w:jc w:val="center"/>
              <w:rPr>
                <w:b/>
                <w:bCs/>
                <w:sz w:val="26"/>
                <w:szCs w:val="26"/>
              </w:rPr>
            </w:pPr>
          </w:p>
          <w:p w14:paraId="52A24A2C" w14:textId="03CC9C3E" w:rsidR="00CD549A" w:rsidRDefault="00CD549A" w:rsidP="00CD549A">
            <w:pPr>
              <w:pStyle w:val="TableParagraph"/>
              <w:kinsoku w:val="0"/>
              <w:overflowPunct w:val="0"/>
              <w:ind w:left="607" w:right="6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b/>
                <w:bCs/>
                <w:color w:val="000099"/>
                <w:sz w:val="28"/>
                <w:szCs w:val="28"/>
              </w:rPr>
              <w:t>68</w:t>
            </w:r>
            <w:r>
              <w:rPr>
                <w:b/>
                <w:bCs/>
                <w:color w:val="000099"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99"/>
                <w:sz w:val="28"/>
                <w:szCs w:val="28"/>
              </w:rPr>
              <w:t>€</w:t>
            </w:r>
          </w:p>
        </w:tc>
        <w:tc>
          <w:tcPr>
            <w:tcW w:w="3363" w:type="dxa"/>
            <w:tcBorders>
              <w:top w:val="none" w:sz="6" w:space="0" w:color="auto"/>
              <w:left w:val="single" w:sz="4" w:space="0" w:color="000099"/>
              <w:bottom w:val="none" w:sz="6" w:space="0" w:color="auto"/>
              <w:right w:val="single" w:sz="4" w:space="0" w:color="000099"/>
            </w:tcBorders>
          </w:tcPr>
          <w:p w14:paraId="370466B5" w14:textId="71A728AA" w:rsidR="00CD549A" w:rsidRDefault="00CD549A" w:rsidP="00E11E4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99"/>
                <w:sz w:val="28"/>
                <w:szCs w:val="28"/>
              </w:rPr>
              <w:t>Employeur</w:t>
            </w:r>
          </w:p>
        </w:tc>
      </w:tr>
      <w:tr w:rsidR="00CD549A" w14:paraId="5757C155" w14:textId="77777777" w:rsidTr="00FA70DD">
        <w:trPr>
          <w:trHeight w:val="700"/>
        </w:trPr>
        <w:tc>
          <w:tcPr>
            <w:tcW w:w="3826" w:type="dxa"/>
            <w:tcBorders>
              <w:top w:val="single" w:sz="4" w:space="0" w:color="000099"/>
              <w:left w:val="single" w:sz="4" w:space="0" w:color="000099"/>
              <w:bottom w:val="none" w:sz="6" w:space="0" w:color="auto"/>
              <w:right w:val="single" w:sz="4" w:space="0" w:color="000099"/>
            </w:tcBorders>
          </w:tcPr>
          <w:p w14:paraId="74C87C3D" w14:textId="77777777" w:rsidR="00CD549A" w:rsidRPr="00DC725F" w:rsidRDefault="00CD549A" w:rsidP="00E11E46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14:paraId="4A5337EE" w14:textId="474501BA" w:rsidR="00CD549A" w:rsidRPr="00DC725F" w:rsidRDefault="00CD549A" w:rsidP="00E11E46">
            <w:pPr>
              <w:pStyle w:val="TableParagraph"/>
              <w:kinsoku w:val="0"/>
              <w:overflowPunct w:val="0"/>
              <w:spacing w:before="1" w:line="301" w:lineRule="exact"/>
              <w:ind w:left="140"/>
              <w:rPr>
                <w:b/>
                <w:bCs/>
                <w:color w:val="000099"/>
                <w:sz w:val="20"/>
                <w:szCs w:val="20"/>
              </w:rPr>
            </w:pPr>
            <w:r w:rsidRPr="00DC725F">
              <w:rPr>
                <w:b/>
                <w:bCs/>
                <w:color w:val="000099"/>
                <w:sz w:val="20"/>
                <w:szCs w:val="20"/>
              </w:rPr>
              <w:t>- Feuilles</w:t>
            </w:r>
            <w:r w:rsidRPr="00DC725F">
              <w:rPr>
                <w:b/>
                <w:bCs/>
                <w:color w:val="000099"/>
                <w:spacing w:val="-2"/>
                <w:sz w:val="20"/>
                <w:szCs w:val="20"/>
              </w:rPr>
              <w:t xml:space="preserve"> </w:t>
            </w:r>
            <w:r w:rsidRPr="00DC725F">
              <w:rPr>
                <w:b/>
                <w:bCs/>
                <w:color w:val="000099"/>
                <w:sz w:val="20"/>
                <w:szCs w:val="20"/>
              </w:rPr>
              <w:t>ou</w:t>
            </w:r>
            <w:r w:rsidRPr="00DC725F">
              <w:rPr>
                <w:b/>
                <w:bCs/>
                <w:color w:val="000099"/>
                <w:spacing w:val="-3"/>
                <w:sz w:val="20"/>
                <w:szCs w:val="20"/>
              </w:rPr>
              <w:t xml:space="preserve"> </w:t>
            </w:r>
            <w:r w:rsidRPr="00DC725F">
              <w:rPr>
                <w:b/>
                <w:bCs/>
                <w:color w:val="000099"/>
                <w:sz w:val="20"/>
                <w:szCs w:val="20"/>
              </w:rPr>
              <w:t>cartes</w:t>
            </w:r>
            <w:r>
              <w:rPr>
                <w:b/>
                <w:bCs/>
                <w:color w:val="000099"/>
                <w:sz w:val="20"/>
                <w:szCs w:val="20"/>
              </w:rPr>
              <w:t xml:space="preserve"> </w:t>
            </w:r>
            <w:r w:rsidRPr="00DC725F">
              <w:rPr>
                <w:b/>
                <w:bCs/>
                <w:color w:val="000099"/>
                <w:sz w:val="20"/>
                <w:szCs w:val="20"/>
              </w:rPr>
              <w:t>souillées</w:t>
            </w:r>
            <w:r w:rsidRPr="00DC725F">
              <w:rPr>
                <w:b/>
                <w:bCs/>
                <w:color w:val="000099"/>
                <w:spacing w:val="-1"/>
                <w:sz w:val="20"/>
                <w:szCs w:val="20"/>
              </w:rPr>
              <w:t xml:space="preserve"> </w:t>
            </w:r>
            <w:r w:rsidRPr="00DC725F">
              <w:rPr>
                <w:b/>
                <w:bCs/>
                <w:color w:val="000099"/>
                <w:sz w:val="20"/>
                <w:szCs w:val="20"/>
              </w:rPr>
              <w:t>ou</w:t>
            </w:r>
            <w:r w:rsidRPr="00DC725F">
              <w:rPr>
                <w:b/>
                <w:bCs/>
                <w:color w:val="000099"/>
                <w:sz w:val="20"/>
                <w:szCs w:val="20"/>
              </w:rPr>
              <w:t xml:space="preserve"> </w:t>
            </w:r>
            <w:r w:rsidRPr="00DC725F">
              <w:rPr>
                <w:b/>
                <w:bCs/>
                <w:color w:val="000099"/>
                <w:sz w:val="20"/>
                <w:szCs w:val="20"/>
              </w:rPr>
              <w:t>endommagées</w:t>
            </w:r>
            <w:r w:rsidRPr="00DC725F">
              <w:rPr>
                <w:b/>
                <w:bCs/>
                <w:color w:val="000099"/>
                <w:spacing w:val="-4"/>
                <w:sz w:val="20"/>
                <w:szCs w:val="20"/>
              </w:rPr>
              <w:t xml:space="preserve"> </w:t>
            </w:r>
            <w:r w:rsidRPr="00DC725F">
              <w:rPr>
                <w:b/>
                <w:bCs/>
                <w:color w:val="000099"/>
                <w:sz w:val="20"/>
                <w:szCs w:val="20"/>
              </w:rPr>
              <w:t>mais</w:t>
            </w:r>
            <w:r>
              <w:rPr>
                <w:b/>
                <w:bCs/>
                <w:color w:val="000099"/>
                <w:sz w:val="20"/>
                <w:szCs w:val="20"/>
              </w:rPr>
              <w:t xml:space="preserve"> </w:t>
            </w:r>
            <w:r w:rsidRPr="00DC725F">
              <w:rPr>
                <w:b/>
                <w:bCs/>
                <w:color w:val="000099"/>
                <w:sz w:val="20"/>
                <w:szCs w:val="20"/>
              </w:rPr>
              <w:t>données</w:t>
            </w:r>
            <w:r w:rsidRPr="00DC725F">
              <w:rPr>
                <w:b/>
                <w:bCs/>
                <w:color w:val="000099"/>
                <w:spacing w:val="-4"/>
                <w:sz w:val="20"/>
                <w:szCs w:val="20"/>
              </w:rPr>
              <w:t xml:space="preserve"> </w:t>
            </w:r>
            <w:r w:rsidRPr="00DC725F">
              <w:rPr>
                <w:b/>
                <w:bCs/>
                <w:color w:val="000099"/>
                <w:sz w:val="20"/>
                <w:szCs w:val="20"/>
              </w:rPr>
              <w:t>lisibles</w:t>
            </w:r>
          </w:p>
        </w:tc>
        <w:tc>
          <w:tcPr>
            <w:tcW w:w="1636" w:type="dxa"/>
            <w:vMerge/>
            <w:tcBorders>
              <w:left w:val="single" w:sz="4" w:space="0" w:color="000099"/>
              <w:bottom w:val="none" w:sz="6" w:space="0" w:color="auto"/>
              <w:right w:val="single" w:sz="4" w:space="0" w:color="000099"/>
            </w:tcBorders>
            <w:vAlign w:val="center"/>
          </w:tcPr>
          <w:p w14:paraId="0404F5DB" w14:textId="64CF9547" w:rsidR="00CD549A" w:rsidRDefault="00CD549A" w:rsidP="00CD549A">
            <w:pPr>
              <w:pStyle w:val="TableParagraph"/>
              <w:kinsoku w:val="0"/>
              <w:overflowPunct w:val="0"/>
              <w:ind w:left="464"/>
              <w:jc w:val="center"/>
              <w:rPr>
                <w:b/>
                <w:bCs/>
                <w:color w:val="000099"/>
                <w:sz w:val="28"/>
                <w:szCs w:val="28"/>
              </w:rPr>
            </w:pPr>
          </w:p>
        </w:tc>
        <w:tc>
          <w:tcPr>
            <w:tcW w:w="1802" w:type="dxa"/>
            <w:vMerge/>
            <w:tcBorders>
              <w:left w:val="single" w:sz="4" w:space="0" w:color="000099"/>
              <w:bottom w:val="none" w:sz="6" w:space="0" w:color="auto"/>
              <w:right w:val="single" w:sz="4" w:space="0" w:color="000099"/>
            </w:tcBorders>
            <w:vAlign w:val="center"/>
          </w:tcPr>
          <w:p w14:paraId="564EEDA2" w14:textId="03860415" w:rsidR="00CD549A" w:rsidRDefault="00CD549A" w:rsidP="00CD549A">
            <w:pPr>
              <w:pStyle w:val="TableParagraph"/>
              <w:kinsoku w:val="0"/>
              <w:overflowPunct w:val="0"/>
              <w:ind w:left="607" w:right="602"/>
              <w:jc w:val="center"/>
              <w:rPr>
                <w:b/>
                <w:bCs/>
                <w:color w:val="000099"/>
                <w:sz w:val="28"/>
                <w:szCs w:val="28"/>
              </w:rPr>
            </w:pPr>
          </w:p>
        </w:tc>
        <w:tc>
          <w:tcPr>
            <w:tcW w:w="3363" w:type="dxa"/>
            <w:tcBorders>
              <w:top w:val="single" w:sz="4" w:space="0" w:color="000099"/>
              <w:left w:val="single" w:sz="4" w:space="0" w:color="000099"/>
              <w:bottom w:val="none" w:sz="6" w:space="0" w:color="auto"/>
              <w:right w:val="single" w:sz="4" w:space="0" w:color="000099"/>
            </w:tcBorders>
          </w:tcPr>
          <w:p w14:paraId="2CFF4070" w14:textId="09EF1056" w:rsidR="00CD549A" w:rsidRPr="00DC725F" w:rsidRDefault="00CD549A" w:rsidP="00E11E46">
            <w:pPr>
              <w:pStyle w:val="TableParagraph"/>
              <w:kinsoku w:val="0"/>
              <w:overflowPunct w:val="0"/>
              <w:spacing w:before="53" w:line="314" w:lineRule="exact"/>
              <w:ind w:left="140"/>
              <w:rPr>
                <w:color w:val="000099"/>
                <w:sz w:val="20"/>
                <w:szCs w:val="20"/>
              </w:rPr>
            </w:pPr>
            <w:r w:rsidRPr="00DC725F">
              <w:rPr>
                <w:color w:val="000099"/>
                <w:sz w:val="20"/>
                <w:szCs w:val="20"/>
              </w:rPr>
              <w:t>Employeur mais</w:t>
            </w:r>
            <w:r w:rsidRPr="00DC725F">
              <w:rPr>
                <w:color w:val="000099"/>
                <w:spacing w:val="1"/>
                <w:sz w:val="20"/>
                <w:szCs w:val="20"/>
              </w:rPr>
              <w:t xml:space="preserve"> </w:t>
            </w:r>
            <w:r w:rsidRPr="00DC725F">
              <w:rPr>
                <w:color w:val="000099"/>
                <w:sz w:val="20"/>
                <w:szCs w:val="20"/>
              </w:rPr>
              <w:t>possibilité</w:t>
            </w:r>
            <w:r w:rsidRPr="00DC725F">
              <w:rPr>
                <w:color w:val="000099"/>
                <w:spacing w:val="-5"/>
                <w:sz w:val="20"/>
                <w:szCs w:val="20"/>
              </w:rPr>
              <w:t xml:space="preserve"> </w:t>
            </w:r>
            <w:r w:rsidRPr="00DC725F">
              <w:rPr>
                <w:color w:val="000099"/>
                <w:sz w:val="20"/>
                <w:szCs w:val="20"/>
              </w:rPr>
              <w:t>possible</w:t>
            </w:r>
            <w:r w:rsidRPr="00DC725F">
              <w:rPr>
                <w:color w:val="000099"/>
                <w:spacing w:val="-3"/>
                <w:sz w:val="20"/>
                <w:szCs w:val="20"/>
              </w:rPr>
              <w:t xml:space="preserve"> </w:t>
            </w:r>
            <w:r w:rsidRPr="00DC725F">
              <w:rPr>
                <w:color w:val="000099"/>
                <w:sz w:val="20"/>
                <w:szCs w:val="20"/>
              </w:rPr>
              <w:t>de</w:t>
            </w:r>
            <w:r w:rsidRPr="00DC725F">
              <w:rPr>
                <w:color w:val="000099"/>
                <w:sz w:val="20"/>
                <w:szCs w:val="20"/>
              </w:rPr>
              <w:t xml:space="preserve"> </w:t>
            </w:r>
            <w:r w:rsidRPr="00DC725F">
              <w:rPr>
                <w:color w:val="000099"/>
                <w:sz w:val="20"/>
                <w:szCs w:val="20"/>
              </w:rPr>
              <w:t>responsabilité</w:t>
            </w:r>
            <w:r w:rsidRPr="00DC725F">
              <w:rPr>
                <w:color w:val="000099"/>
                <w:spacing w:val="-4"/>
                <w:sz w:val="20"/>
                <w:szCs w:val="20"/>
              </w:rPr>
              <w:t xml:space="preserve"> </w:t>
            </w:r>
            <w:r w:rsidRPr="00DC725F">
              <w:rPr>
                <w:color w:val="000099"/>
                <w:sz w:val="20"/>
                <w:szCs w:val="20"/>
              </w:rPr>
              <w:t>du</w:t>
            </w:r>
            <w:r w:rsidRPr="00DC725F">
              <w:rPr>
                <w:color w:val="000099"/>
                <w:sz w:val="20"/>
                <w:szCs w:val="20"/>
              </w:rPr>
              <w:t xml:space="preserve"> </w:t>
            </w:r>
            <w:r w:rsidRPr="00DC725F">
              <w:rPr>
                <w:color w:val="000099"/>
                <w:sz w:val="20"/>
                <w:szCs w:val="20"/>
              </w:rPr>
              <w:t>conducteur</w:t>
            </w:r>
            <w:r w:rsidRPr="00DC725F">
              <w:rPr>
                <w:color w:val="000099"/>
                <w:spacing w:val="-2"/>
                <w:sz w:val="20"/>
                <w:szCs w:val="20"/>
              </w:rPr>
              <w:t xml:space="preserve"> </w:t>
            </w:r>
            <w:r w:rsidRPr="00DC725F">
              <w:rPr>
                <w:color w:val="000099"/>
                <w:sz w:val="20"/>
                <w:szCs w:val="20"/>
              </w:rPr>
              <w:t>s’il a</w:t>
            </w:r>
            <w:r w:rsidRPr="00DC725F">
              <w:rPr>
                <w:color w:val="000099"/>
                <w:sz w:val="20"/>
                <w:szCs w:val="20"/>
              </w:rPr>
              <w:t xml:space="preserve"> </w:t>
            </w:r>
            <w:r w:rsidRPr="00DC725F">
              <w:rPr>
                <w:color w:val="000099"/>
                <w:sz w:val="20"/>
                <w:szCs w:val="20"/>
              </w:rPr>
              <w:t>endommagé</w:t>
            </w:r>
            <w:r w:rsidRPr="00DC725F">
              <w:rPr>
                <w:color w:val="000099"/>
                <w:spacing w:val="-11"/>
                <w:sz w:val="20"/>
                <w:szCs w:val="20"/>
              </w:rPr>
              <w:t xml:space="preserve"> </w:t>
            </w:r>
            <w:r w:rsidRPr="00DC725F">
              <w:rPr>
                <w:color w:val="000099"/>
                <w:sz w:val="20"/>
                <w:szCs w:val="20"/>
              </w:rPr>
              <w:t>les</w:t>
            </w:r>
            <w:r w:rsidRPr="00DC725F">
              <w:rPr>
                <w:color w:val="000099"/>
                <w:spacing w:val="-74"/>
                <w:sz w:val="20"/>
                <w:szCs w:val="20"/>
              </w:rPr>
              <w:t xml:space="preserve"> </w:t>
            </w:r>
            <w:r w:rsidRPr="00DC725F">
              <w:rPr>
                <w:color w:val="000099"/>
                <w:sz w:val="20"/>
                <w:szCs w:val="20"/>
              </w:rPr>
              <w:t>documents</w:t>
            </w:r>
          </w:p>
        </w:tc>
      </w:tr>
    </w:tbl>
    <w:p w14:paraId="2F265FF6" w14:textId="77777777" w:rsidR="00DC725F" w:rsidRDefault="00DC725F" w:rsidP="00DC725F">
      <w:pPr>
        <w:pStyle w:val="Corpsdetexte"/>
        <w:kinsoku w:val="0"/>
        <w:overflowPunct w:val="0"/>
        <w:spacing w:before="8"/>
        <w:rPr>
          <w:b/>
          <w:bCs/>
        </w:rPr>
      </w:pPr>
    </w:p>
    <w:tbl>
      <w:tblPr>
        <w:tblW w:w="0" w:type="auto"/>
        <w:tblInd w:w="1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7"/>
        <w:gridCol w:w="1037"/>
        <w:gridCol w:w="1048"/>
        <w:gridCol w:w="2639"/>
      </w:tblGrid>
      <w:tr w:rsidR="00DC725F" w14:paraId="0761DCFF" w14:textId="77777777" w:rsidTr="00E11E46">
        <w:trPr>
          <w:trHeight w:val="466"/>
        </w:trPr>
        <w:tc>
          <w:tcPr>
            <w:tcW w:w="600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FFFFFF"/>
            </w:tcBorders>
            <w:shd w:val="clear" w:color="auto" w:fill="000099"/>
          </w:tcPr>
          <w:p w14:paraId="6E3C3A6E" w14:textId="77777777" w:rsidR="00DC725F" w:rsidRDefault="00DC725F" w:rsidP="00E11E46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sz w:val="34"/>
                <w:szCs w:val="34"/>
              </w:rPr>
            </w:pPr>
          </w:p>
          <w:p w14:paraId="179A748A" w14:textId="77777777" w:rsidR="00DC725F" w:rsidRDefault="00DC725F" w:rsidP="00E11E46">
            <w:pPr>
              <w:pStyle w:val="TableParagraph"/>
              <w:kinsoku w:val="0"/>
              <w:overflowPunct w:val="0"/>
              <w:ind w:left="1571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Infractions</w:t>
            </w:r>
            <w:r>
              <w:rPr>
                <w:b/>
                <w:bCs/>
                <w:color w:val="FFFFFF"/>
                <w:spacing w:val="5"/>
              </w:rPr>
              <w:t xml:space="preserve"> </w:t>
            </w:r>
            <w:r>
              <w:rPr>
                <w:b/>
                <w:bCs/>
                <w:color w:val="FFFFFF"/>
              </w:rPr>
              <w:t>de</w:t>
            </w:r>
            <w:r>
              <w:rPr>
                <w:b/>
                <w:bCs/>
                <w:color w:val="FFFFFF"/>
                <w:spacing w:val="5"/>
              </w:rPr>
              <w:t xml:space="preserve"> </w:t>
            </w:r>
            <w:r>
              <w:rPr>
                <w:b/>
                <w:bCs/>
                <w:color w:val="FFFFFF"/>
              </w:rPr>
              <w:t>4</w:t>
            </w:r>
            <w:proofErr w:type="spellStart"/>
            <w:r>
              <w:rPr>
                <w:b/>
                <w:bCs/>
                <w:color w:val="FFFFFF"/>
                <w:position w:val="7"/>
                <w:sz w:val="13"/>
                <w:szCs w:val="13"/>
              </w:rPr>
              <w:t>ème</w:t>
            </w:r>
            <w:proofErr w:type="spellEnd"/>
            <w:r>
              <w:rPr>
                <w:b/>
                <w:bCs/>
                <w:color w:val="FFFFFF"/>
                <w:position w:val="7"/>
                <w:sz w:val="13"/>
                <w:szCs w:val="13"/>
              </w:rPr>
              <w:t xml:space="preserve">  </w:t>
            </w:r>
            <w:r>
              <w:rPr>
                <w:b/>
                <w:bCs/>
                <w:color w:val="FFFFFF"/>
              </w:rPr>
              <w:t>classe</w:t>
            </w:r>
          </w:p>
        </w:tc>
        <w:tc>
          <w:tcPr>
            <w:tcW w:w="2085" w:type="dxa"/>
            <w:gridSpan w:val="2"/>
            <w:tcBorders>
              <w:top w:val="none" w:sz="6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99"/>
          </w:tcPr>
          <w:p w14:paraId="1B759F3D" w14:textId="77777777" w:rsidR="00DC725F" w:rsidRDefault="00DC725F" w:rsidP="00E11E46">
            <w:pPr>
              <w:pStyle w:val="TableParagraph"/>
              <w:kinsoku w:val="0"/>
              <w:overflowPunct w:val="0"/>
              <w:spacing w:before="96"/>
              <w:ind w:left="568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Amende</w:t>
            </w:r>
          </w:p>
        </w:tc>
        <w:tc>
          <w:tcPr>
            <w:tcW w:w="2639" w:type="dxa"/>
            <w:vMerge w:val="restart"/>
            <w:tcBorders>
              <w:top w:val="none" w:sz="6" w:space="0" w:color="auto"/>
              <w:left w:val="single" w:sz="4" w:space="0" w:color="FFFFFF"/>
              <w:bottom w:val="none" w:sz="6" w:space="0" w:color="auto"/>
              <w:right w:val="none" w:sz="6" w:space="0" w:color="auto"/>
            </w:tcBorders>
            <w:shd w:val="clear" w:color="auto" w:fill="000099"/>
          </w:tcPr>
          <w:p w14:paraId="0A6A971E" w14:textId="77777777" w:rsidR="00DC725F" w:rsidRDefault="00DC725F" w:rsidP="00E11E46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sz w:val="34"/>
                <w:szCs w:val="34"/>
              </w:rPr>
            </w:pPr>
          </w:p>
          <w:p w14:paraId="363416F7" w14:textId="77777777" w:rsidR="00DC725F" w:rsidRDefault="00DC725F" w:rsidP="00E11E46">
            <w:pPr>
              <w:pStyle w:val="TableParagraph"/>
              <w:kinsoku w:val="0"/>
              <w:overflowPunct w:val="0"/>
              <w:ind w:left="705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Imputation</w:t>
            </w:r>
          </w:p>
        </w:tc>
      </w:tr>
      <w:tr w:rsidR="00DC725F" w14:paraId="3F066A8B" w14:textId="77777777" w:rsidTr="00E11E46">
        <w:trPr>
          <w:trHeight w:val="607"/>
        </w:trPr>
        <w:tc>
          <w:tcPr>
            <w:tcW w:w="6007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single" w:sz="4" w:space="0" w:color="FFFFFF"/>
            </w:tcBorders>
            <w:shd w:val="clear" w:color="auto" w:fill="000099"/>
          </w:tcPr>
          <w:p w14:paraId="5067DF41" w14:textId="77777777" w:rsidR="00DC725F" w:rsidRDefault="00DC725F" w:rsidP="00E11E46">
            <w:pPr>
              <w:pStyle w:val="Corpsdetexte"/>
              <w:kinsoku w:val="0"/>
              <w:overflowPunct w:val="0"/>
              <w:spacing w:before="8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037" w:type="dxa"/>
            <w:tcBorders>
              <w:top w:val="single" w:sz="4" w:space="0" w:color="FFFFFF"/>
              <w:left w:val="single" w:sz="4" w:space="0" w:color="FFFFFF"/>
              <w:bottom w:val="none" w:sz="6" w:space="0" w:color="auto"/>
              <w:right w:val="single" w:sz="4" w:space="0" w:color="FFFFFF"/>
            </w:tcBorders>
            <w:shd w:val="clear" w:color="auto" w:fill="000099"/>
          </w:tcPr>
          <w:p w14:paraId="3BEC986E" w14:textId="77777777" w:rsidR="00DC725F" w:rsidRDefault="00DC725F" w:rsidP="00E11E46">
            <w:pPr>
              <w:pStyle w:val="TableParagraph"/>
              <w:kinsoku w:val="0"/>
              <w:overflowPunct w:val="0"/>
              <w:spacing w:before="180"/>
              <w:ind w:left="290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maxi</w:t>
            </w:r>
          </w:p>
        </w:tc>
        <w:tc>
          <w:tcPr>
            <w:tcW w:w="1048" w:type="dxa"/>
            <w:tcBorders>
              <w:top w:val="single" w:sz="4" w:space="0" w:color="FFFFFF"/>
              <w:left w:val="single" w:sz="4" w:space="0" w:color="FFFFFF"/>
              <w:bottom w:val="none" w:sz="6" w:space="0" w:color="auto"/>
              <w:right w:val="single" w:sz="4" w:space="0" w:color="FFFFFF"/>
            </w:tcBorders>
            <w:shd w:val="clear" w:color="auto" w:fill="000099"/>
          </w:tcPr>
          <w:p w14:paraId="7EA0894D" w14:textId="08E2CF31" w:rsidR="00DC725F" w:rsidRPr="00DC725F" w:rsidRDefault="00DC725F" w:rsidP="00DC725F">
            <w:pPr>
              <w:pStyle w:val="TableParagraph"/>
              <w:kinsoku w:val="0"/>
              <w:overflowPunct w:val="0"/>
              <w:spacing w:before="77" w:line="230" w:lineRule="auto"/>
              <w:ind w:left="429" w:right="128" w:hanging="273"/>
              <w:jc w:val="both"/>
              <w:rPr>
                <w:b/>
                <w:bCs/>
                <w:color w:val="FFFFFF"/>
                <w:sz w:val="16"/>
                <w:szCs w:val="16"/>
              </w:rPr>
            </w:pPr>
            <w:r w:rsidRPr="00DC725F">
              <w:rPr>
                <w:b/>
                <w:bCs/>
                <w:color w:val="FFFFFF"/>
                <w:sz w:val="16"/>
                <w:szCs w:val="16"/>
              </w:rPr>
              <w:t>forfaitai</w:t>
            </w:r>
            <w:r w:rsidRPr="00DC725F">
              <w:rPr>
                <w:b/>
                <w:bCs/>
                <w:color w:val="FFFFFF"/>
                <w:sz w:val="16"/>
                <w:szCs w:val="16"/>
              </w:rPr>
              <w:t>r</w:t>
            </w:r>
            <w:r w:rsidRPr="00DC725F">
              <w:rPr>
                <w:b/>
                <w:bCs/>
                <w:color w:val="FFFFFF"/>
                <w:sz w:val="16"/>
                <w:szCs w:val="16"/>
              </w:rPr>
              <w:t>e</w:t>
            </w:r>
          </w:p>
        </w:tc>
        <w:tc>
          <w:tcPr>
            <w:tcW w:w="2639" w:type="dxa"/>
            <w:vMerge/>
            <w:tcBorders>
              <w:top w:val="nil"/>
              <w:left w:val="single" w:sz="4" w:space="0" w:color="FFFFFF"/>
              <w:bottom w:val="none" w:sz="6" w:space="0" w:color="auto"/>
              <w:right w:val="none" w:sz="6" w:space="0" w:color="auto"/>
            </w:tcBorders>
            <w:shd w:val="clear" w:color="auto" w:fill="000099"/>
          </w:tcPr>
          <w:p w14:paraId="6FC04AE7" w14:textId="77777777" w:rsidR="00DC725F" w:rsidRDefault="00DC725F" w:rsidP="00E11E46">
            <w:pPr>
              <w:pStyle w:val="Corpsdetexte"/>
              <w:kinsoku w:val="0"/>
              <w:overflowPunct w:val="0"/>
              <w:spacing w:before="8"/>
              <w:rPr>
                <w:b/>
                <w:bCs/>
                <w:sz w:val="2"/>
                <w:szCs w:val="2"/>
              </w:rPr>
            </w:pPr>
          </w:p>
        </w:tc>
      </w:tr>
      <w:tr w:rsidR="00DC725F" w14:paraId="1193BFA9" w14:textId="77777777" w:rsidTr="00E11E46">
        <w:trPr>
          <w:trHeight w:val="418"/>
        </w:trPr>
        <w:tc>
          <w:tcPr>
            <w:tcW w:w="6007" w:type="dxa"/>
            <w:tcBorders>
              <w:top w:val="none" w:sz="6" w:space="0" w:color="auto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14:paraId="74321C40" w14:textId="77777777" w:rsidR="00DC725F" w:rsidRDefault="00DC725F" w:rsidP="00E11E46">
            <w:pPr>
              <w:pStyle w:val="TableParagraph"/>
              <w:kinsoku w:val="0"/>
              <w:overflowPunct w:val="0"/>
              <w:spacing w:before="62"/>
              <w:ind w:left="141"/>
              <w:rPr>
                <w:b/>
                <w:bCs/>
                <w:color w:val="000099"/>
                <w:sz w:val="20"/>
                <w:szCs w:val="20"/>
              </w:rPr>
            </w:pPr>
            <w:r>
              <w:rPr>
                <w:b/>
                <w:bCs/>
                <w:color w:val="000099"/>
                <w:sz w:val="20"/>
                <w:szCs w:val="20"/>
              </w:rPr>
              <w:t>-</w:t>
            </w:r>
            <w:r>
              <w:rPr>
                <w:b/>
                <w:bCs/>
                <w:color w:val="000099"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99"/>
                <w:sz w:val="20"/>
                <w:szCs w:val="20"/>
              </w:rPr>
              <w:t>Inobservation</w:t>
            </w:r>
            <w:r>
              <w:rPr>
                <w:b/>
                <w:bCs/>
                <w:color w:val="000099"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99"/>
                <w:sz w:val="20"/>
                <w:szCs w:val="20"/>
              </w:rPr>
              <w:t>de</w:t>
            </w:r>
            <w:r>
              <w:rPr>
                <w:b/>
                <w:bCs/>
                <w:color w:val="000099"/>
                <w:spacing w:val="-7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99"/>
                <w:sz w:val="20"/>
                <w:szCs w:val="20"/>
              </w:rPr>
              <w:t>l’âge</w:t>
            </w:r>
            <w:r>
              <w:rPr>
                <w:b/>
                <w:bCs/>
                <w:color w:val="000099"/>
                <w:spacing w:val="-7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99"/>
                <w:sz w:val="20"/>
                <w:szCs w:val="20"/>
              </w:rPr>
              <w:t>minimal</w:t>
            </w:r>
            <w:r>
              <w:rPr>
                <w:b/>
                <w:bCs/>
                <w:color w:val="000099"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99"/>
                <w:sz w:val="20"/>
                <w:szCs w:val="20"/>
              </w:rPr>
              <w:t>du</w:t>
            </w:r>
            <w:r>
              <w:rPr>
                <w:b/>
                <w:bCs/>
                <w:color w:val="000099"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99"/>
                <w:sz w:val="20"/>
                <w:szCs w:val="20"/>
              </w:rPr>
              <w:t>conducteur</w:t>
            </w:r>
          </w:p>
        </w:tc>
        <w:tc>
          <w:tcPr>
            <w:tcW w:w="1037" w:type="dxa"/>
            <w:vMerge w:val="restart"/>
            <w:tcBorders>
              <w:top w:val="none" w:sz="6" w:space="0" w:color="auto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14:paraId="4172C793" w14:textId="77777777" w:rsidR="00DC725F" w:rsidRDefault="00DC725F" w:rsidP="00E11E46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14:paraId="6B5F23D9" w14:textId="77777777" w:rsidR="00DC725F" w:rsidRDefault="00DC725F" w:rsidP="00E11E46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14:paraId="3BEF26AE" w14:textId="77777777" w:rsidR="00DC725F" w:rsidRDefault="00DC725F" w:rsidP="00E11E46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14:paraId="60ABBBF3" w14:textId="77777777" w:rsidR="00DC725F" w:rsidRDefault="00DC725F" w:rsidP="00E11E46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14:paraId="375631D8" w14:textId="77777777" w:rsidR="00DC725F" w:rsidRDefault="00DC725F" w:rsidP="00E11E46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14:paraId="00C2F9C6" w14:textId="77777777" w:rsidR="00DC725F" w:rsidRDefault="00DC725F" w:rsidP="00E11E46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14:paraId="52F4CD49" w14:textId="77777777" w:rsidR="00DC725F" w:rsidRDefault="00DC725F" w:rsidP="00E11E46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14:paraId="147457BE" w14:textId="77777777" w:rsidR="00DC725F" w:rsidRDefault="00DC725F" w:rsidP="00E11E46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14:paraId="4E56DA61" w14:textId="77777777" w:rsidR="00DC725F" w:rsidRDefault="00DC725F" w:rsidP="00E11E46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sz w:val="18"/>
                <w:szCs w:val="18"/>
              </w:rPr>
            </w:pPr>
          </w:p>
          <w:p w14:paraId="7504AA94" w14:textId="77777777" w:rsidR="00DC725F" w:rsidRDefault="00DC725F" w:rsidP="00E11E46">
            <w:pPr>
              <w:pStyle w:val="TableParagraph"/>
              <w:kinsoku w:val="0"/>
              <w:overflowPunct w:val="0"/>
              <w:ind w:left="270"/>
              <w:rPr>
                <w:b/>
                <w:bCs/>
                <w:color w:val="000099"/>
                <w:sz w:val="20"/>
                <w:szCs w:val="20"/>
              </w:rPr>
            </w:pPr>
            <w:r>
              <w:rPr>
                <w:b/>
                <w:bCs/>
                <w:color w:val="000099"/>
                <w:sz w:val="20"/>
                <w:szCs w:val="20"/>
              </w:rPr>
              <w:t>750</w:t>
            </w:r>
            <w:r>
              <w:rPr>
                <w:b/>
                <w:bCs/>
                <w:color w:val="000099"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99"/>
                <w:sz w:val="20"/>
                <w:szCs w:val="20"/>
              </w:rPr>
              <w:t>€</w:t>
            </w:r>
          </w:p>
        </w:tc>
        <w:tc>
          <w:tcPr>
            <w:tcW w:w="1048" w:type="dxa"/>
            <w:vMerge w:val="restart"/>
            <w:tcBorders>
              <w:top w:val="none" w:sz="6" w:space="0" w:color="auto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14:paraId="4F10ECD2" w14:textId="77777777" w:rsidR="00DC725F" w:rsidRDefault="00DC725F" w:rsidP="00E11E46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14:paraId="575A1445" w14:textId="77777777" w:rsidR="00DC725F" w:rsidRDefault="00DC725F" w:rsidP="00E11E46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14:paraId="35C88F0E" w14:textId="77777777" w:rsidR="00DC725F" w:rsidRDefault="00DC725F" w:rsidP="00E11E46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14:paraId="6A24ECD1" w14:textId="77777777" w:rsidR="00DC725F" w:rsidRDefault="00DC725F" w:rsidP="00E11E46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14:paraId="259DFAE0" w14:textId="77777777" w:rsidR="00DC725F" w:rsidRDefault="00DC725F" w:rsidP="00E11E46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14:paraId="38AE1AE6" w14:textId="77777777" w:rsidR="00DC725F" w:rsidRDefault="00DC725F" w:rsidP="00E11E46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14:paraId="0A4AB3E3" w14:textId="77777777" w:rsidR="00DC725F" w:rsidRDefault="00DC725F" w:rsidP="00E11E46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14:paraId="6EE3C622" w14:textId="77777777" w:rsidR="00DC725F" w:rsidRDefault="00DC725F" w:rsidP="00E11E46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14:paraId="3334E8CF" w14:textId="77777777" w:rsidR="00DC725F" w:rsidRDefault="00DC725F" w:rsidP="00E11E46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sz w:val="18"/>
                <w:szCs w:val="18"/>
              </w:rPr>
            </w:pPr>
          </w:p>
          <w:p w14:paraId="0FD41AC1" w14:textId="77777777" w:rsidR="00DC725F" w:rsidRDefault="00DC725F" w:rsidP="00E11E46">
            <w:pPr>
              <w:pStyle w:val="TableParagraph"/>
              <w:kinsoku w:val="0"/>
              <w:overflowPunct w:val="0"/>
              <w:ind w:left="275"/>
              <w:rPr>
                <w:b/>
                <w:bCs/>
                <w:color w:val="000099"/>
                <w:sz w:val="20"/>
                <w:szCs w:val="20"/>
              </w:rPr>
            </w:pPr>
            <w:r>
              <w:rPr>
                <w:b/>
                <w:bCs/>
                <w:color w:val="000099"/>
                <w:sz w:val="20"/>
                <w:szCs w:val="20"/>
              </w:rPr>
              <w:t>135</w:t>
            </w:r>
            <w:r>
              <w:rPr>
                <w:b/>
                <w:bCs/>
                <w:color w:val="000099"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99"/>
                <w:sz w:val="20"/>
                <w:szCs w:val="20"/>
              </w:rPr>
              <w:t>€</w:t>
            </w:r>
          </w:p>
        </w:tc>
        <w:tc>
          <w:tcPr>
            <w:tcW w:w="2639" w:type="dxa"/>
            <w:tcBorders>
              <w:top w:val="none" w:sz="6" w:space="0" w:color="auto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14:paraId="57131183" w14:textId="77777777" w:rsidR="00DC725F" w:rsidRDefault="00DC725F" w:rsidP="00E11E46">
            <w:pPr>
              <w:pStyle w:val="TableParagraph"/>
              <w:kinsoku w:val="0"/>
              <w:overflowPunct w:val="0"/>
              <w:spacing w:before="90"/>
              <w:ind w:left="141"/>
              <w:rPr>
                <w:color w:val="000099"/>
                <w:sz w:val="20"/>
                <w:szCs w:val="20"/>
              </w:rPr>
            </w:pPr>
            <w:r>
              <w:rPr>
                <w:color w:val="000099"/>
                <w:sz w:val="20"/>
                <w:szCs w:val="20"/>
              </w:rPr>
              <w:t>Employeur</w:t>
            </w:r>
          </w:p>
        </w:tc>
      </w:tr>
      <w:tr w:rsidR="00DC725F" w14:paraId="1895081E" w14:textId="77777777" w:rsidTr="00E11E46">
        <w:trPr>
          <w:trHeight w:val="2004"/>
        </w:trPr>
        <w:tc>
          <w:tcPr>
            <w:tcW w:w="6007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14:paraId="6C2C6D8A" w14:textId="77777777" w:rsidR="00DC725F" w:rsidRDefault="00DC725F" w:rsidP="00E11E46">
            <w:pPr>
              <w:pStyle w:val="TableParagraph"/>
              <w:kinsoku w:val="0"/>
              <w:overflowPunct w:val="0"/>
              <w:spacing w:before="62" w:line="226" w:lineRule="exact"/>
              <w:ind w:left="141"/>
              <w:rPr>
                <w:b/>
                <w:bCs/>
                <w:color w:val="000099"/>
                <w:sz w:val="20"/>
                <w:szCs w:val="20"/>
              </w:rPr>
            </w:pPr>
            <w:r>
              <w:rPr>
                <w:b/>
                <w:bCs/>
                <w:color w:val="000099"/>
                <w:sz w:val="20"/>
                <w:szCs w:val="20"/>
              </w:rPr>
              <w:t>Dépassement</w:t>
            </w:r>
            <w:r>
              <w:rPr>
                <w:b/>
                <w:bCs/>
                <w:color w:val="000099"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99"/>
                <w:sz w:val="20"/>
                <w:szCs w:val="20"/>
              </w:rPr>
              <w:t>de</w:t>
            </w:r>
            <w:r>
              <w:rPr>
                <w:b/>
                <w:bCs/>
                <w:color w:val="000099"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99"/>
                <w:sz w:val="20"/>
                <w:szCs w:val="20"/>
              </w:rPr>
              <w:t>la</w:t>
            </w:r>
            <w:r>
              <w:rPr>
                <w:b/>
                <w:bCs/>
                <w:color w:val="000099"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99"/>
                <w:sz w:val="20"/>
                <w:szCs w:val="20"/>
              </w:rPr>
              <w:t>durée</w:t>
            </w:r>
            <w:r>
              <w:rPr>
                <w:b/>
                <w:bCs/>
                <w:color w:val="000099"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99"/>
                <w:sz w:val="20"/>
                <w:szCs w:val="20"/>
              </w:rPr>
              <w:t>maximale</w:t>
            </w:r>
            <w:r>
              <w:rPr>
                <w:b/>
                <w:bCs/>
                <w:color w:val="000099"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99"/>
                <w:sz w:val="20"/>
                <w:szCs w:val="20"/>
              </w:rPr>
              <w:t>de</w:t>
            </w:r>
            <w:r>
              <w:rPr>
                <w:b/>
                <w:bCs/>
                <w:color w:val="000099"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99"/>
                <w:sz w:val="20"/>
                <w:szCs w:val="20"/>
              </w:rPr>
              <w:t>conduite</w:t>
            </w:r>
            <w:r>
              <w:rPr>
                <w:b/>
                <w:bCs/>
                <w:color w:val="000099"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99"/>
                <w:sz w:val="20"/>
                <w:szCs w:val="20"/>
              </w:rPr>
              <w:t>:</w:t>
            </w:r>
          </w:p>
          <w:p w14:paraId="7F733B58" w14:textId="77777777" w:rsidR="00DC725F" w:rsidRDefault="00DC725F" w:rsidP="00E11E46">
            <w:pPr>
              <w:pStyle w:val="TableParagraph"/>
              <w:numPr>
                <w:ilvl w:val="0"/>
                <w:numId w:val="5"/>
              </w:numPr>
              <w:tabs>
                <w:tab w:val="left" w:pos="264"/>
              </w:tabs>
              <w:kinsoku w:val="0"/>
              <w:overflowPunct w:val="0"/>
              <w:spacing w:line="223" w:lineRule="exact"/>
              <w:ind w:left="263" w:hanging="123"/>
              <w:rPr>
                <w:color w:val="000099"/>
                <w:sz w:val="20"/>
                <w:szCs w:val="20"/>
              </w:rPr>
            </w:pPr>
            <w:r>
              <w:rPr>
                <w:color w:val="000099"/>
                <w:sz w:val="20"/>
                <w:szCs w:val="20"/>
              </w:rPr>
              <w:t>Continue</w:t>
            </w:r>
            <w:r>
              <w:rPr>
                <w:color w:val="000099"/>
                <w:spacing w:val="-5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:</w:t>
            </w:r>
            <w:r>
              <w:rPr>
                <w:color w:val="000099"/>
                <w:spacing w:val="-6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dépassement</w:t>
            </w:r>
            <w:r>
              <w:rPr>
                <w:color w:val="000099"/>
                <w:spacing w:val="-6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&lt;</w:t>
            </w:r>
            <w:r>
              <w:rPr>
                <w:color w:val="000099"/>
                <w:spacing w:val="-7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1</w:t>
            </w:r>
            <w:r>
              <w:rPr>
                <w:color w:val="000099"/>
                <w:spacing w:val="-5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heure</w:t>
            </w:r>
            <w:r>
              <w:rPr>
                <w:color w:val="000099"/>
                <w:spacing w:val="-5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30</w:t>
            </w:r>
          </w:p>
          <w:p w14:paraId="02B894AF" w14:textId="77777777" w:rsidR="00DC725F" w:rsidRDefault="00DC725F" w:rsidP="00E11E46">
            <w:pPr>
              <w:pStyle w:val="TableParagraph"/>
              <w:numPr>
                <w:ilvl w:val="0"/>
                <w:numId w:val="5"/>
              </w:numPr>
              <w:tabs>
                <w:tab w:val="left" w:pos="264"/>
              </w:tabs>
              <w:kinsoku w:val="0"/>
              <w:overflowPunct w:val="0"/>
              <w:spacing w:before="3" w:line="232" w:lineRule="auto"/>
              <w:ind w:right="913" w:firstLine="0"/>
              <w:rPr>
                <w:color w:val="000099"/>
                <w:sz w:val="20"/>
                <w:szCs w:val="20"/>
              </w:rPr>
            </w:pPr>
            <w:r>
              <w:rPr>
                <w:color w:val="000099"/>
                <w:sz w:val="20"/>
                <w:szCs w:val="20"/>
              </w:rPr>
              <w:t>Journalière</w:t>
            </w:r>
            <w:r>
              <w:rPr>
                <w:color w:val="000099"/>
                <w:spacing w:val="-7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:</w:t>
            </w:r>
            <w:r>
              <w:rPr>
                <w:color w:val="000099"/>
                <w:spacing w:val="-5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dépassement</w:t>
            </w:r>
            <w:r>
              <w:rPr>
                <w:color w:val="000099"/>
                <w:spacing w:val="-6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&lt;</w:t>
            </w:r>
            <w:r>
              <w:rPr>
                <w:color w:val="000099"/>
                <w:spacing w:val="-7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2</w:t>
            </w:r>
            <w:r>
              <w:rPr>
                <w:color w:val="000099"/>
                <w:spacing w:val="-5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heures</w:t>
            </w:r>
            <w:r>
              <w:rPr>
                <w:color w:val="000099"/>
                <w:spacing w:val="-4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sur</w:t>
            </w:r>
            <w:r>
              <w:rPr>
                <w:color w:val="000099"/>
                <w:spacing w:val="-5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les</w:t>
            </w:r>
            <w:r>
              <w:rPr>
                <w:color w:val="000099"/>
                <w:spacing w:val="-4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9</w:t>
            </w:r>
            <w:r>
              <w:rPr>
                <w:color w:val="000099"/>
                <w:spacing w:val="-5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heures</w:t>
            </w:r>
            <w:r>
              <w:rPr>
                <w:color w:val="000099"/>
                <w:spacing w:val="-53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autorisées</w:t>
            </w:r>
            <w:r>
              <w:rPr>
                <w:color w:val="000099"/>
                <w:spacing w:val="-2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ou</w:t>
            </w:r>
            <w:r>
              <w:rPr>
                <w:color w:val="000099"/>
                <w:spacing w:val="-2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10</w:t>
            </w:r>
            <w:r>
              <w:rPr>
                <w:color w:val="000099"/>
                <w:spacing w:val="-2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heures</w:t>
            </w:r>
            <w:r>
              <w:rPr>
                <w:color w:val="000099"/>
                <w:spacing w:val="-1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s’il</w:t>
            </w:r>
            <w:r>
              <w:rPr>
                <w:color w:val="000099"/>
                <w:spacing w:val="-5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y</w:t>
            </w:r>
            <w:r>
              <w:rPr>
                <w:color w:val="000099"/>
                <w:spacing w:val="-1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a</w:t>
            </w:r>
            <w:r>
              <w:rPr>
                <w:color w:val="000099"/>
                <w:spacing w:val="-2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dérogation</w:t>
            </w:r>
          </w:p>
          <w:p w14:paraId="7E2CBED5" w14:textId="77777777" w:rsidR="00DC725F" w:rsidRDefault="00DC725F" w:rsidP="00E11E46">
            <w:pPr>
              <w:pStyle w:val="TableParagraph"/>
              <w:numPr>
                <w:ilvl w:val="0"/>
                <w:numId w:val="5"/>
              </w:numPr>
              <w:tabs>
                <w:tab w:val="left" w:pos="264"/>
              </w:tabs>
              <w:kinsoku w:val="0"/>
              <w:overflowPunct w:val="0"/>
              <w:spacing w:line="222" w:lineRule="exact"/>
              <w:ind w:left="263" w:hanging="123"/>
              <w:rPr>
                <w:color w:val="000099"/>
                <w:sz w:val="20"/>
                <w:szCs w:val="20"/>
              </w:rPr>
            </w:pPr>
            <w:r>
              <w:rPr>
                <w:color w:val="000099"/>
                <w:sz w:val="20"/>
                <w:szCs w:val="20"/>
              </w:rPr>
              <w:t>Hebdomadaire</w:t>
            </w:r>
            <w:r>
              <w:rPr>
                <w:color w:val="000099"/>
                <w:spacing w:val="-7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:</w:t>
            </w:r>
            <w:r>
              <w:rPr>
                <w:color w:val="000099"/>
                <w:spacing w:val="-8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dépassement</w:t>
            </w:r>
            <w:r>
              <w:rPr>
                <w:color w:val="000099"/>
                <w:spacing w:val="-8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&lt;</w:t>
            </w:r>
            <w:r>
              <w:rPr>
                <w:color w:val="000099"/>
                <w:spacing w:val="-7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14</w:t>
            </w:r>
            <w:r>
              <w:rPr>
                <w:color w:val="000099"/>
                <w:spacing w:val="-7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heures</w:t>
            </w:r>
          </w:p>
          <w:p w14:paraId="15A1F99B" w14:textId="77777777" w:rsidR="00DC725F" w:rsidRDefault="00DC725F" w:rsidP="00E11E46">
            <w:pPr>
              <w:pStyle w:val="TableParagraph"/>
              <w:numPr>
                <w:ilvl w:val="0"/>
                <w:numId w:val="5"/>
              </w:numPr>
              <w:tabs>
                <w:tab w:val="left" w:pos="264"/>
              </w:tabs>
              <w:kinsoku w:val="0"/>
              <w:overflowPunct w:val="0"/>
              <w:spacing w:before="1" w:line="232" w:lineRule="auto"/>
              <w:ind w:right="506" w:firstLine="0"/>
              <w:rPr>
                <w:b/>
                <w:bCs/>
                <w:color w:val="000099"/>
                <w:sz w:val="20"/>
                <w:szCs w:val="20"/>
              </w:rPr>
            </w:pPr>
            <w:r>
              <w:rPr>
                <w:color w:val="000099"/>
                <w:sz w:val="20"/>
                <w:szCs w:val="20"/>
              </w:rPr>
              <w:t>Sur deux semaines consécutives : dépassement &lt; 22 h 30</w:t>
            </w:r>
            <w:r>
              <w:rPr>
                <w:color w:val="000099"/>
                <w:spacing w:val="-53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99"/>
                <w:sz w:val="20"/>
                <w:szCs w:val="20"/>
              </w:rPr>
              <w:t>NB</w:t>
            </w:r>
            <w:r>
              <w:rPr>
                <w:b/>
                <w:bCs/>
                <w:color w:val="000099"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99"/>
                <w:sz w:val="20"/>
                <w:szCs w:val="20"/>
              </w:rPr>
              <w:t>:</w:t>
            </w:r>
            <w:r>
              <w:rPr>
                <w:b/>
                <w:bCs/>
                <w:color w:val="000099"/>
                <w:spacing w:val="-5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Les</w:t>
            </w:r>
            <w:r>
              <w:rPr>
                <w:color w:val="000099"/>
                <w:spacing w:val="-4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dépassements</w:t>
            </w:r>
            <w:r>
              <w:rPr>
                <w:color w:val="000099"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99"/>
                <w:sz w:val="20"/>
                <w:szCs w:val="20"/>
              </w:rPr>
              <w:t>au-delà</w:t>
            </w:r>
            <w:r>
              <w:rPr>
                <w:b/>
                <w:bCs/>
                <w:color w:val="000099"/>
                <w:spacing w:val="-5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de</w:t>
            </w:r>
            <w:r>
              <w:rPr>
                <w:color w:val="000099"/>
                <w:spacing w:val="-5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ces</w:t>
            </w:r>
            <w:r>
              <w:rPr>
                <w:color w:val="000099"/>
                <w:spacing w:val="-4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seuils</w:t>
            </w:r>
            <w:r>
              <w:rPr>
                <w:color w:val="000099"/>
                <w:spacing w:val="-4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relèvent</w:t>
            </w:r>
            <w:r>
              <w:rPr>
                <w:color w:val="000099"/>
                <w:spacing w:val="-6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de</w:t>
            </w:r>
            <w:r>
              <w:rPr>
                <w:color w:val="000099"/>
                <w:spacing w:val="-6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la</w:t>
            </w:r>
            <w:r>
              <w:rPr>
                <w:color w:val="000099"/>
                <w:spacing w:val="-53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99"/>
                <w:sz w:val="20"/>
                <w:szCs w:val="20"/>
              </w:rPr>
              <w:t>5</w:t>
            </w:r>
            <w:proofErr w:type="spellStart"/>
            <w:r>
              <w:rPr>
                <w:b/>
                <w:bCs/>
                <w:color w:val="000099"/>
                <w:position w:val="6"/>
                <w:sz w:val="11"/>
                <w:szCs w:val="11"/>
              </w:rPr>
              <w:t>ème</w:t>
            </w:r>
            <w:proofErr w:type="spellEnd"/>
            <w:r>
              <w:rPr>
                <w:b/>
                <w:bCs/>
                <w:color w:val="000099"/>
                <w:spacing w:val="24"/>
                <w:position w:val="6"/>
                <w:sz w:val="11"/>
                <w:szCs w:val="11"/>
              </w:rPr>
              <w:t xml:space="preserve"> </w:t>
            </w:r>
            <w:r>
              <w:rPr>
                <w:b/>
                <w:bCs/>
                <w:color w:val="000099"/>
                <w:sz w:val="20"/>
                <w:szCs w:val="20"/>
              </w:rPr>
              <w:t>classe.</w:t>
            </w:r>
          </w:p>
        </w:tc>
        <w:tc>
          <w:tcPr>
            <w:tcW w:w="1037" w:type="dxa"/>
            <w:vMerge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14:paraId="01F15C0B" w14:textId="77777777" w:rsidR="00DC725F" w:rsidRDefault="00DC725F" w:rsidP="00E11E46">
            <w:pPr>
              <w:pStyle w:val="Corpsdetexte"/>
              <w:kinsoku w:val="0"/>
              <w:overflowPunct w:val="0"/>
              <w:spacing w:before="8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14:paraId="2364D655" w14:textId="77777777" w:rsidR="00DC725F" w:rsidRDefault="00DC725F" w:rsidP="00E11E46">
            <w:pPr>
              <w:pStyle w:val="Corpsdetexte"/>
              <w:kinsoku w:val="0"/>
              <w:overflowPunct w:val="0"/>
              <w:spacing w:before="8"/>
              <w:rPr>
                <w:b/>
                <w:bCs/>
                <w:sz w:val="2"/>
                <w:szCs w:val="2"/>
              </w:rPr>
            </w:pPr>
          </w:p>
        </w:tc>
        <w:tc>
          <w:tcPr>
            <w:tcW w:w="2639" w:type="dxa"/>
            <w:vMerge w:val="restart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14:paraId="6E7F4788" w14:textId="77777777" w:rsidR="00DC725F" w:rsidRDefault="00DC725F" w:rsidP="00E11E46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14:paraId="23E81648" w14:textId="77777777" w:rsidR="00DC725F" w:rsidRDefault="00DC725F" w:rsidP="00E11E46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14:paraId="19AB94F6" w14:textId="77777777" w:rsidR="00DC725F" w:rsidRDefault="00DC725F" w:rsidP="00E11E46">
            <w:pPr>
              <w:pStyle w:val="TableParagraph"/>
              <w:kinsoku w:val="0"/>
              <w:overflowPunct w:val="0"/>
              <w:spacing w:before="181" w:line="232" w:lineRule="auto"/>
              <w:ind w:left="141" w:right="131"/>
              <w:rPr>
                <w:color w:val="000099"/>
                <w:sz w:val="20"/>
                <w:szCs w:val="20"/>
              </w:rPr>
            </w:pPr>
            <w:r>
              <w:rPr>
                <w:color w:val="000099"/>
                <w:sz w:val="20"/>
                <w:szCs w:val="20"/>
              </w:rPr>
              <w:t>Employeur</w:t>
            </w:r>
            <w:r>
              <w:rPr>
                <w:color w:val="000099"/>
                <w:spacing w:val="-12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mais</w:t>
            </w:r>
            <w:r>
              <w:rPr>
                <w:color w:val="000099"/>
                <w:spacing w:val="-13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possibilité</w:t>
            </w:r>
            <w:r>
              <w:rPr>
                <w:color w:val="000099"/>
                <w:spacing w:val="-53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d’imputation</w:t>
            </w:r>
            <w:r>
              <w:rPr>
                <w:color w:val="000099"/>
                <w:spacing w:val="11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au</w:t>
            </w:r>
            <w:r>
              <w:rPr>
                <w:color w:val="000099"/>
                <w:spacing w:val="1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conducteur s’il a de son</w:t>
            </w:r>
            <w:r>
              <w:rPr>
                <w:color w:val="000099"/>
                <w:spacing w:val="1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propre fait dépassé les</w:t>
            </w:r>
            <w:r>
              <w:rPr>
                <w:color w:val="000099"/>
                <w:spacing w:val="1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durées de</w:t>
            </w:r>
            <w:r>
              <w:rPr>
                <w:color w:val="000099"/>
                <w:spacing w:val="-4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conduite.</w:t>
            </w:r>
          </w:p>
          <w:p w14:paraId="667E5BCF" w14:textId="77777777" w:rsidR="00DC725F" w:rsidRDefault="00DC725F" w:rsidP="00E11E46">
            <w:pPr>
              <w:pStyle w:val="TableParagraph"/>
              <w:kinsoku w:val="0"/>
              <w:overflowPunct w:val="0"/>
              <w:spacing w:before="3" w:line="232" w:lineRule="auto"/>
              <w:ind w:left="141" w:right="184"/>
              <w:rPr>
                <w:color w:val="000099"/>
                <w:sz w:val="20"/>
                <w:szCs w:val="20"/>
              </w:rPr>
            </w:pPr>
            <w:r>
              <w:rPr>
                <w:color w:val="000099"/>
                <w:sz w:val="20"/>
                <w:szCs w:val="20"/>
              </w:rPr>
              <w:t>Le donneur d’ordres</w:t>
            </w:r>
            <w:r>
              <w:rPr>
                <w:color w:val="000099"/>
                <w:spacing w:val="1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(commissionnaire ou</w:t>
            </w:r>
            <w:r>
              <w:rPr>
                <w:color w:val="000099"/>
                <w:spacing w:val="1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chargeur) peut être</w:t>
            </w:r>
            <w:r>
              <w:rPr>
                <w:color w:val="000099"/>
                <w:spacing w:val="1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verbalisé pour</w:t>
            </w:r>
            <w:r>
              <w:rPr>
                <w:color w:val="000099"/>
                <w:spacing w:val="1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coresponsabilité pour</w:t>
            </w:r>
            <w:r>
              <w:rPr>
                <w:color w:val="000099"/>
                <w:spacing w:val="1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avoir donné des</w:t>
            </w:r>
            <w:r>
              <w:rPr>
                <w:color w:val="000099"/>
                <w:spacing w:val="1"/>
                <w:sz w:val="20"/>
                <w:szCs w:val="20"/>
              </w:rPr>
              <w:t xml:space="preserve"> </w:t>
            </w:r>
            <w:r>
              <w:rPr>
                <w:color w:val="000099"/>
                <w:spacing w:val="-1"/>
                <w:sz w:val="20"/>
                <w:szCs w:val="20"/>
              </w:rPr>
              <w:t xml:space="preserve">instructions </w:t>
            </w:r>
            <w:r>
              <w:rPr>
                <w:color w:val="000099"/>
                <w:sz w:val="20"/>
                <w:szCs w:val="20"/>
              </w:rPr>
              <w:t>incompatibles</w:t>
            </w:r>
            <w:r>
              <w:rPr>
                <w:color w:val="000099"/>
                <w:spacing w:val="-53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au</w:t>
            </w:r>
            <w:r>
              <w:rPr>
                <w:color w:val="000099"/>
                <w:spacing w:val="-4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respect</w:t>
            </w:r>
            <w:r>
              <w:rPr>
                <w:color w:val="000099"/>
                <w:spacing w:val="-5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de</w:t>
            </w:r>
            <w:r>
              <w:rPr>
                <w:color w:val="000099"/>
                <w:spacing w:val="-6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ces</w:t>
            </w:r>
            <w:r>
              <w:rPr>
                <w:color w:val="000099"/>
                <w:spacing w:val="-3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durées.</w:t>
            </w:r>
          </w:p>
        </w:tc>
      </w:tr>
      <w:tr w:rsidR="00DC725F" w14:paraId="4295821D" w14:textId="77777777" w:rsidTr="00E11E46">
        <w:trPr>
          <w:trHeight w:val="2267"/>
        </w:trPr>
        <w:tc>
          <w:tcPr>
            <w:tcW w:w="6007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14:paraId="28651A4D" w14:textId="77777777" w:rsidR="00DC725F" w:rsidRDefault="00DC725F" w:rsidP="00E11E46">
            <w:pPr>
              <w:pStyle w:val="TableParagraph"/>
              <w:kinsoku w:val="0"/>
              <w:overflowPunct w:val="0"/>
              <w:spacing w:before="61" w:line="227" w:lineRule="exact"/>
              <w:ind w:left="141"/>
              <w:rPr>
                <w:b/>
                <w:bCs/>
                <w:color w:val="000099"/>
                <w:sz w:val="20"/>
                <w:szCs w:val="20"/>
              </w:rPr>
            </w:pPr>
            <w:r>
              <w:rPr>
                <w:b/>
                <w:bCs/>
                <w:color w:val="000099"/>
                <w:sz w:val="20"/>
                <w:szCs w:val="20"/>
              </w:rPr>
              <w:t>Insuffisance</w:t>
            </w:r>
            <w:r>
              <w:rPr>
                <w:b/>
                <w:bCs/>
                <w:color w:val="000099"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99"/>
                <w:sz w:val="20"/>
                <w:szCs w:val="20"/>
              </w:rPr>
              <w:t>de</w:t>
            </w:r>
            <w:r>
              <w:rPr>
                <w:b/>
                <w:bCs/>
                <w:color w:val="000099"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99"/>
                <w:sz w:val="20"/>
                <w:szCs w:val="20"/>
              </w:rPr>
              <w:t>repos</w:t>
            </w:r>
            <w:r>
              <w:rPr>
                <w:b/>
                <w:bCs/>
                <w:color w:val="000099"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99"/>
                <w:sz w:val="20"/>
                <w:szCs w:val="20"/>
              </w:rPr>
              <w:t>:</w:t>
            </w:r>
          </w:p>
          <w:p w14:paraId="49AEC6AD" w14:textId="77777777" w:rsidR="00DC725F" w:rsidRDefault="00DC725F" w:rsidP="00E11E46">
            <w:pPr>
              <w:pStyle w:val="TableParagraph"/>
              <w:kinsoku w:val="0"/>
              <w:overflowPunct w:val="0"/>
              <w:spacing w:line="223" w:lineRule="exact"/>
              <w:ind w:left="141"/>
              <w:rPr>
                <w:color w:val="000099"/>
                <w:sz w:val="20"/>
                <w:szCs w:val="20"/>
              </w:rPr>
            </w:pPr>
            <w:r>
              <w:rPr>
                <w:color w:val="000099"/>
                <w:sz w:val="20"/>
                <w:szCs w:val="20"/>
              </w:rPr>
              <w:t>-</w:t>
            </w:r>
            <w:r>
              <w:rPr>
                <w:color w:val="000099"/>
                <w:spacing w:val="-5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Journalier</w:t>
            </w:r>
            <w:r>
              <w:rPr>
                <w:color w:val="000099"/>
                <w:spacing w:val="-3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:</w:t>
            </w:r>
          </w:p>
          <w:p w14:paraId="5108B85C" w14:textId="77777777" w:rsidR="00DC725F" w:rsidRDefault="00DC725F" w:rsidP="00E11E46">
            <w:pPr>
              <w:pStyle w:val="TableParagraph"/>
              <w:numPr>
                <w:ilvl w:val="0"/>
                <w:numId w:val="4"/>
              </w:numPr>
              <w:tabs>
                <w:tab w:val="left" w:pos="374"/>
              </w:tabs>
              <w:kinsoku w:val="0"/>
              <w:overflowPunct w:val="0"/>
              <w:spacing w:before="2" w:line="232" w:lineRule="auto"/>
              <w:ind w:right="652" w:firstLine="0"/>
              <w:rPr>
                <w:color w:val="000099"/>
                <w:sz w:val="20"/>
                <w:szCs w:val="20"/>
              </w:rPr>
            </w:pPr>
            <w:r>
              <w:rPr>
                <w:color w:val="000099"/>
                <w:sz w:val="20"/>
                <w:szCs w:val="20"/>
              </w:rPr>
              <w:t>En</w:t>
            </w:r>
            <w:r>
              <w:rPr>
                <w:color w:val="000099"/>
                <w:spacing w:val="-6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solo</w:t>
            </w:r>
            <w:r>
              <w:rPr>
                <w:color w:val="000099"/>
                <w:spacing w:val="-5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:</w:t>
            </w:r>
            <w:r>
              <w:rPr>
                <w:color w:val="000099"/>
                <w:spacing w:val="-6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repos</w:t>
            </w:r>
            <w:r>
              <w:rPr>
                <w:color w:val="000099"/>
                <w:spacing w:val="-4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normal</w:t>
            </w:r>
            <w:r>
              <w:rPr>
                <w:color w:val="000099"/>
                <w:spacing w:val="-6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non</w:t>
            </w:r>
            <w:r>
              <w:rPr>
                <w:color w:val="000099"/>
                <w:spacing w:val="-5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fractionné</w:t>
            </w:r>
            <w:r>
              <w:rPr>
                <w:color w:val="000099"/>
                <w:spacing w:val="-5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:</w:t>
            </w:r>
            <w:r>
              <w:rPr>
                <w:color w:val="000099"/>
                <w:spacing w:val="-6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insuffisance</w:t>
            </w:r>
            <w:r>
              <w:rPr>
                <w:color w:val="000099"/>
                <w:spacing w:val="-6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&lt;=</w:t>
            </w:r>
            <w:r>
              <w:rPr>
                <w:color w:val="000099"/>
                <w:spacing w:val="-7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2</w:t>
            </w:r>
            <w:r>
              <w:rPr>
                <w:color w:val="000099"/>
                <w:spacing w:val="-52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heures</w:t>
            </w:r>
            <w:r>
              <w:rPr>
                <w:color w:val="000099"/>
                <w:spacing w:val="-1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30</w:t>
            </w:r>
          </w:p>
          <w:p w14:paraId="56956F45" w14:textId="77777777" w:rsidR="00DC725F" w:rsidRDefault="00DC725F" w:rsidP="00E11E46">
            <w:pPr>
              <w:pStyle w:val="TableParagraph"/>
              <w:numPr>
                <w:ilvl w:val="0"/>
                <w:numId w:val="4"/>
              </w:numPr>
              <w:tabs>
                <w:tab w:val="left" w:pos="374"/>
              </w:tabs>
              <w:kinsoku w:val="0"/>
              <w:overflowPunct w:val="0"/>
              <w:spacing w:line="222" w:lineRule="exact"/>
              <w:ind w:left="373" w:hanging="233"/>
              <w:rPr>
                <w:color w:val="000099"/>
                <w:sz w:val="20"/>
                <w:szCs w:val="20"/>
              </w:rPr>
            </w:pPr>
            <w:r>
              <w:rPr>
                <w:color w:val="000099"/>
                <w:sz w:val="20"/>
                <w:szCs w:val="20"/>
              </w:rPr>
              <w:t>En</w:t>
            </w:r>
            <w:r>
              <w:rPr>
                <w:color w:val="000099"/>
                <w:spacing w:val="-6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solo</w:t>
            </w:r>
            <w:r>
              <w:rPr>
                <w:color w:val="000099"/>
                <w:spacing w:val="-5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:</w:t>
            </w:r>
            <w:r>
              <w:rPr>
                <w:color w:val="000099"/>
                <w:spacing w:val="-6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réduit</w:t>
            </w:r>
            <w:r>
              <w:rPr>
                <w:color w:val="000099"/>
                <w:spacing w:val="-6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ou</w:t>
            </w:r>
            <w:r>
              <w:rPr>
                <w:color w:val="000099"/>
                <w:spacing w:val="-5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fractionné</w:t>
            </w:r>
            <w:r>
              <w:rPr>
                <w:color w:val="000099"/>
                <w:spacing w:val="-7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:</w:t>
            </w:r>
            <w:r>
              <w:rPr>
                <w:color w:val="000099"/>
                <w:spacing w:val="-4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insuffisance</w:t>
            </w:r>
            <w:r>
              <w:rPr>
                <w:color w:val="000099"/>
                <w:spacing w:val="-7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&lt;=</w:t>
            </w:r>
            <w:r>
              <w:rPr>
                <w:color w:val="000099"/>
                <w:spacing w:val="-6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2</w:t>
            </w:r>
            <w:r>
              <w:rPr>
                <w:color w:val="000099"/>
                <w:spacing w:val="-6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heures</w:t>
            </w:r>
          </w:p>
          <w:p w14:paraId="3DDA9FB4" w14:textId="77777777" w:rsidR="00DC725F" w:rsidRDefault="00DC725F" w:rsidP="00E11E46">
            <w:pPr>
              <w:pStyle w:val="TableParagraph"/>
              <w:numPr>
                <w:ilvl w:val="0"/>
                <w:numId w:val="4"/>
              </w:numPr>
              <w:tabs>
                <w:tab w:val="left" w:pos="364"/>
              </w:tabs>
              <w:kinsoku w:val="0"/>
              <w:overflowPunct w:val="0"/>
              <w:spacing w:line="223" w:lineRule="exact"/>
              <w:ind w:left="363" w:hanging="223"/>
              <w:rPr>
                <w:color w:val="000099"/>
                <w:sz w:val="20"/>
                <w:szCs w:val="20"/>
              </w:rPr>
            </w:pPr>
            <w:r>
              <w:rPr>
                <w:color w:val="000099"/>
                <w:sz w:val="20"/>
                <w:szCs w:val="20"/>
              </w:rPr>
              <w:t>En</w:t>
            </w:r>
            <w:r>
              <w:rPr>
                <w:color w:val="000099"/>
                <w:spacing w:val="-7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double</w:t>
            </w:r>
            <w:r>
              <w:rPr>
                <w:color w:val="000099"/>
                <w:spacing w:val="-6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équipage</w:t>
            </w:r>
            <w:r>
              <w:rPr>
                <w:color w:val="000099"/>
                <w:spacing w:val="-6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:</w:t>
            </w:r>
            <w:r>
              <w:rPr>
                <w:color w:val="000099"/>
                <w:spacing w:val="-7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insuffisance</w:t>
            </w:r>
            <w:r>
              <w:rPr>
                <w:color w:val="000099"/>
                <w:spacing w:val="-6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&lt;=</w:t>
            </w:r>
            <w:r>
              <w:rPr>
                <w:color w:val="000099"/>
                <w:spacing w:val="-8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2</w:t>
            </w:r>
            <w:r>
              <w:rPr>
                <w:color w:val="000099"/>
                <w:spacing w:val="-8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heures</w:t>
            </w:r>
          </w:p>
          <w:p w14:paraId="072D9CFA" w14:textId="77777777" w:rsidR="00DC725F" w:rsidRDefault="00DC725F" w:rsidP="00E11E46">
            <w:pPr>
              <w:pStyle w:val="TableParagraph"/>
              <w:kinsoku w:val="0"/>
              <w:overflowPunct w:val="0"/>
              <w:spacing w:line="224" w:lineRule="exact"/>
              <w:ind w:left="141"/>
              <w:rPr>
                <w:color w:val="000099"/>
                <w:sz w:val="20"/>
                <w:szCs w:val="20"/>
              </w:rPr>
            </w:pPr>
            <w:r>
              <w:rPr>
                <w:color w:val="000099"/>
                <w:sz w:val="20"/>
                <w:szCs w:val="20"/>
              </w:rPr>
              <w:t>-</w:t>
            </w:r>
            <w:r>
              <w:rPr>
                <w:color w:val="000099"/>
                <w:spacing w:val="-6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Hebdomadaire</w:t>
            </w:r>
            <w:r>
              <w:rPr>
                <w:color w:val="000099"/>
                <w:spacing w:val="-6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:</w:t>
            </w:r>
          </w:p>
          <w:p w14:paraId="7BEBDB76" w14:textId="77777777" w:rsidR="00DC725F" w:rsidRDefault="00DC725F" w:rsidP="00E11E46">
            <w:pPr>
              <w:pStyle w:val="TableParagraph"/>
              <w:numPr>
                <w:ilvl w:val="0"/>
                <w:numId w:val="3"/>
              </w:numPr>
              <w:tabs>
                <w:tab w:val="left" w:pos="374"/>
              </w:tabs>
              <w:kinsoku w:val="0"/>
              <w:overflowPunct w:val="0"/>
              <w:spacing w:line="223" w:lineRule="exact"/>
              <w:ind w:hanging="233"/>
              <w:rPr>
                <w:color w:val="000099"/>
                <w:sz w:val="20"/>
                <w:szCs w:val="20"/>
              </w:rPr>
            </w:pPr>
            <w:r>
              <w:rPr>
                <w:color w:val="000099"/>
                <w:sz w:val="20"/>
                <w:szCs w:val="20"/>
              </w:rPr>
              <w:t>Normal</w:t>
            </w:r>
            <w:r>
              <w:rPr>
                <w:color w:val="000099"/>
                <w:spacing w:val="-8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:</w:t>
            </w:r>
            <w:r>
              <w:rPr>
                <w:color w:val="000099"/>
                <w:spacing w:val="-6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insuffisance</w:t>
            </w:r>
            <w:r>
              <w:rPr>
                <w:color w:val="000099"/>
                <w:spacing w:val="-5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&lt;=</w:t>
            </w:r>
            <w:r>
              <w:rPr>
                <w:color w:val="000099"/>
                <w:spacing w:val="-8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9</w:t>
            </w:r>
            <w:r>
              <w:rPr>
                <w:color w:val="000099"/>
                <w:spacing w:val="-5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heures</w:t>
            </w:r>
          </w:p>
          <w:p w14:paraId="224F4A5C" w14:textId="77777777" w:rsidR="00DC725F" w:rsidRDefault="00DC725F" w:rsidP="00E11E46">
            <w:pPr>
              <w:pStyle w:val="TableParagraph"/>
              <w:numPr>
                <w:ilvl w:val="0"/>
                <w:numId w:val="3"/>
              </w:numPr>
              <w:tabs>
                <w:tab w:val="left" w:pos="374"/>
              </w:tabs>
              <w:kinsoku w:val="0"/>
              <w:overflowPunct w:val="0"/>
              <w:spacing w:line="226" w:lineRule="exact"/>
              <w:ind w:hanging="233"/>
              <w:rPr>
                <w:color w:val="000099"/>
                <w:sz w:val="20"/>
                <w:szCs w:val="20"/>
              </w:rPr>
            </w:pPr>
            <w:r>
              <w:rPr>
                <w:color w:val="000099"/>
                <w:sz w:val="20"/>
                <w:szCs w:val="20"/>
              </w:rPr>
              <w:t>Réduit</w:t>
            </w:r>
            <w:r>
              <w:rPr>
                <w:color w:val="000099"/>
                <w:spacing w:val="-8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:</w:t>
            </w:r>
            <w:r>
              <w:rPr>
                <w:color w:val="000099"/>
                <w:spacing w:val="-6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insuffisance</w:t>
            </w:r>
            <w:r>
              <w:rPr>
                <w:color w:val="000099"/>
                <w:spacing w:val="-6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&lt;=</w:t>
            </w:r>
            <w:r>
              <w:rPr>
                <w:color w:val="000099"/>
                <w:spacing w:val="-9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4</w:t>
            </w:r>
            <w:r>
              <w:rPr>
                <w:color w:val="000099"/>
                <w:spacing w:val="-7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heures</w:t>
            </w:r>
          </w:p>
        </w:tc>
        <w:tc>
          <w:tcPr>
            <w:tcW w:w="1037" w:type="dxa"/>
            <w:vMerge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14:paraId="56E47513" w14:textId="77777777" w:rsidR="00DC725F" w:rsidRDefault="00DC725F" w:rsidP="00E11E46">
            <w:pPr>
              <w:pStyle w:val="Corpsdetexte"/>
              <w:kinsoku w:val="0"/>
              <w:overflowPunct w:val="0"/>
              <w:spacing w:before="8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14:paraId="156C48F3" w14:textId="77777777" w:rsidR="00DC725F" w:rsidRDefault="00DC725F" w:rsidP="00E11E46">
            <w:pPr>
              <w:pStyle w:val="Corpsdetexte"/>
              <w:kinsoku w:val="0"/>
              <w:overflowPunct w:val="0"/>
              <w:spacing w:before="8"/>
              <w:rPr>
                <w:b/>
                <w:bCs/>
                <w:sz w:val="2"/>
                <w:szCs w:val="2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14:paraId="76374D18" w14:textId="77777777" w:rsidR="00DC725F" w:rsidRDefault="00DC725F" w:rsidP="00E11E46">
            <w:pPr>
              <w:pStyle w:val="Corpsdetexte"/>
              <w:kinsoku w:val="0"/>
              <w:overflowPunct w:val="0"/>
              <w:spacing w:before="8"/>
              <w:rPr>
                <w:b/>
                <w:bCs/>
                <w:sz w:val="2"/>
                <w:szCs w:val="2"/>
              </w:rPr>
            </w:pPr>
          </w:p>
        </w:tc>
      </w:tr>
      <w:tr w:rsidR="00DC725F" w14:paraId="1AB75A94" w14:textId="77777777" w:rsidTr="00E11E46">
        <w:trPr>
          <w:trHeight w:val="417"/>
        </w:trPr>
        <w:tc>
          <w:tcPr>
            <w:tcW w:w="6007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14:paraId="7CAD57B1" w14:textId="77777777" w:rsidR="00DC725F" w:rsidRDefault="00DC725F" w:rsidP="00E11E46">
            <w:pPr>
              <w:pStyle w:val="TableParagraph"/>
              <w:kinsoku w:val="0"/>
              <w:overflowPunct w:val="0"/>
              <w:spacing w:before="61"/>
              <w:ind w:left="141"/>
              <w:rPr>
                <w:b/>
                <w:bCs/>
                <w:color w:val="000099"/>
                <w:sz w:val="20"/>
                <w:szCs w:val="20"/>
              </w:rPr>
            </w:pPr>
            <w:r>
              <w:rPr>
                <w:b/>
                <w:bCs/>
                <w:color w:val="000099"/>
                <w:sz w:val="20"/>
                <w:szCs w:val="20"/>
              </w:rPr>
              <w:t>Dispositif</w:t>
            </w:r>
            <w:r>
              <w:rPr>
                <w:b/>
                <w:bCs/>
                <w:color w:val="000099"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99"/>
                <w:sz w:val="20"/>
                <w:szCs w:val="20"/>
              </w:rPr>
              <w:t>de</w:t>
            </w:r>
            <w:r>
              <w:rPr>
                <w:b/>
                <w:bCs/>
                <w:color w:val="000099"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99"/>
                <w:sz w:val="20"/>
                <w:szCs w:val="20"/>
              </w:rPr>
              <w:t>contrôle</w:t>
            </w:r>
            <w:r>
              <w:rPr>
                <w:b/>
                <w:bCs/>
                <w:color w:val="000099"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99"/>
                <w:sz w:val="20"/>
                <w:szCs w:val="20"/>
              </w:rPr>
              <w:t>:</w:t>
            </w:r>
          </w:p>
        </w:tc>
        <w:tc>
          <w:tcPr>
            <w:tcW w:w="4724" w:type="dxa"/>
            <w:gridSpan w:val="3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14:paraId="210A143E" w14:textId="77777777" w:rsidR="00DC725F" w:rsidRDefault="00DC725F" w:rsidP="00E11E4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725F" w14:paraId="5C78688A" w14:textId="77777777" w:rsidTr="00E11E46">
        <w:trPr>
          <w:trHeight w:val="417"/>
        </w:trPr>
        <w:tc>
          <w:tcPr>
            <w:tcW w:w="6007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14:paraId="071AA142" w14:textId="77777777" w:rsidR="00DC725F" w:rsidRDefault="00DC725F" w:rsidP="00E11E46">
            <w:pPr>
              <w:pStyle w:val="TableParagraph"/>
              <w:kinsoku w:val="0"/>
              <w:overflowPunct w:val="0"/>
              <w:spacing w:before="62"/>
              <w:ind w:left="141"/>
              <w:rPr>
                <w:color w:val="000099"/>
                <w:sz w:val="20"/>
                <w:szCs w:val="20"/>
              </w:rPr>
            </w:pPr>
            <w:r>
              <w:rPr>
                <w:color w:val="000099"/>
                <w:sz w:val="20"/>
                <w:szCs w:val="20"/>
              </w:rPr>
              <w:t>-</w:t>
            </w:r>
            <w:r>
              <w:rPr>
                <w:color w:val="000099"/>
                <w:spacing w:val="-8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Nombre</w:t>
            </w:r>
            <w:r>
              <w:rPr>
                <w:color w:val="000099"/>
                <w:spacing w:val="-9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insuffisant</w:t>
            </w:r>
            <w:r>
              <w:rPr>
                <w:color w:val="000099"/>
                <w:spacing w:val="-9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de</w:t>
            </w:r>
            <w:r>
              <w:rPr>
                <w:color w:val="000099"/>
                <w:spacing w:val="-7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feuilles</w:t>
            </w:r>
          </w:p>
        </w:tc>
        <w:tc>
          <w:tcPr>
            <w:tcW w:w="1037" w:type="dxa"/>
            <w:vMerge w:val="restart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14:paraId="23A90B03" w14:textId="77777777" w:rsidR="00DC725F" w:rsidRDefault="00DC725F" w:rsidP="00E11E46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14:paraId="2718481C" w14:textId="77777777" w:rsidR="00DC725F" w:rsidRDefault="00DC725F" w:rsidP="00E11E46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14:paraId="699321BA" w14:textId="77777777" w:rsidR="00DC725F" w:rsidRDefault="00DC725F" w:rsidP="00E11E46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14:paraId="4C81C851" w14:textId="77777777" w:rsidR="00DC725F" w:rsidRDefault="00DC725F" w:rsidP="00E11E46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14:paraId="29EEACE9" w14:textId="77777777" w:rsidR="00DC725F" w:rsidRDefault="00DC725F" w:rsidP="00E11E46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14:paraId="446C262F" w14:textId="77777777" w:rsidR="00DC725F" w:rsidRDefault="00DC725F" w:rsidP="00E11E46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14:paraId="0401B41E" w14:textId="77777777" w:rsidR="00DC725F" w:rsidRDefault="00DC725F" w:rsidP="00E11E46">
            <w:pPr>
              <w:pStyle w:val="TableParagraph"/>
              <w:kinsoku w:val="0"/>
              <w:overflowPunct w:val="0"/>
              <w:spacing w:before="174"/>
              <w:ind w:left="270"/>
              <w:rPr>
                <w:b/>
                <w:bCs/>
                <w:color w:val="000099"/>
                <w:sz w:val="20"/>
                <w:szCs w:val="20"/>
              </w:rPr>
            </w:pPr>
            <w:r>
              <w:rPr>
                <w:b/>
                <w:bCs/>
                <w:color w:val="000099"/>
                <w:sz w:val="20"/>
                <w:szCs w:val="20"/>
              </w:rPr>
              <w:t>750</w:t>
            </w:r>
            <w:r>
              <w:rPr>
                <w:b/>
                <w:bCs/>
                <w:color w:val="000099"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99"/>
                <w:sz w:val="20"/>
                <w:szCs w:val="20"/>
              </w:rPr>
              <w:t>€</w:t>
            </w:r>
          </w:p>
        </w:tc>
        <w:tc>
          <w:tcPr>
            <w:tcW w:w="1048" w:type="dxa"/>
            <w:vMerge w:val="restart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14:paraId="50678A9C" w14:textId="77777777" w:rsidR="00DC725F" w:rsidRDefault="00DC725F" w:rsidP="00E11E46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14:paraId="2F3D66DA" w14:textId="77777777" w:rsidR="00DC725F" w:rsidRDefault="00DC725F" w:rsidP="00E11E46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14:paraId="619F8D6A" w14:textId="77777777" w:rsidR="00DC725F" w:rsidRDefault="00DC725F" w:rsidP="00E11E46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14:paraId="4100FBA4" w14:textId="77777777" w:rsidR="00DC725F" w:rsidRDefault="00DC725F" w:rsidP="00E11E46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14:paraId="5DC29E24" w14:textId="77777777" w:rsidR="00DC725F" w:rsidRDefault="00DC725F" w:rsidP="00E11E46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14:paraId="0E39A392" w14:textId="77777777" w:rsidR="00DC725F" w:rsidRDefault="00DC725F" w:rsidP="00E11E46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14:paraId="5444DF5F" w14:textId="77777777" w:rsidR="00DC725F" w:rsidRDefault="00DC725F" w:rsidP="00E11E46">
            <w:pPr>
              <w:pStyle w:val="TableParagraph"/>
              <w:kinsoku w:val="0"/>
              <w:overflowPunct w:val="0"/>
              <w:spacing w:before="174"/>
              <w:ind w:left="275"/>
              <w:rPr>
                <w:b/>
                <w:bCs/>
                <w:color w:val="000099"/>
                <w:sz w:val="20"/>
                <w:szCs w:val="20"/>
              </w:rPr>
            </w:pPr>
            <w:r>
              <w:rPr>
                <w:b/>
                <w:bCs/>
                <w:color w:val="000099"/>
                <w:sz w:val="20"/>
                <w:szCs w:val="20"/>
              </w:rPr>
              <w:t>135</w:t>
            </w:r>
            <w:r>
              <w:rPr>
                <w:b/>
                <w:bCs/>
                <w:color w:val="000099"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99"/>
                <w:sz w:val="20"/>
                <w:szCs w:val="20"/>
              </w:rPr>
              <w:t>€</w:t>
            </w:r>
          </w:p>
        </w:tc>
        <w:tc>
          <w:tcPr>
            <w:tcW w:w="2639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14:paraId="713A165A" w14:textId="77777777" w:rsidR="00DC725F" w:rsidRDefault="00DC725F" w:rsidP="00E11E46">
            <w:pPr>
              <w:pStyle w:val="TableParagraph"/>
              <w:kinsoku w:val="0"/>
              <w:overflowPunct w:val="0"/>
              <w:spacing w:before="62"/>
              <w:ind w:left="141"/>
              <w:rPr>
                <w:color w:val="000099"/>
                <w:sz w:val="20"/>
                <w:szCs w:val="20"/>
              </w:rPr>
            </w:pPr>
            <w:r>
              <w:rPr>
                <w:color w:val="000099"/>
                <w:sz w:val="20"/>
                <w:szCs w:val="20"/>
              </w:rPr>
              <w:t>Employeur</w:t>
            </w:r>
          </w:p>
        </w:tc>
      </w:tr>
      <w:tr w:rsidR="00DC725F" w14:paraId="24DE4A99" w14:textId="77777777" w:rsidTr="00E11E46">
        <w:trPr>
          <w:trHeight w:val="417"/>
        </w:trPr>
        <w:tc>
          <w:tcPr>
            <w:tcW w:w="6007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14:paraId="124F5B10" w14:textId="77777777" w:rsidR="00DC725F" w:rsidRDefault="00DC725F" w:rsidP="00E11E46">
            <w:pPr>
              <w:pStyle w:val="TableParagraph"/>
              <w:kinsoku w:val="0"/>
              <w:overflowPunct w:val="0"/>
              <w:spacing w:before="61"/>
              <w:ind w:left="141"/>
              <w:rPr>
                <w:color w:val="000099"/>
                <w:sz w:val="20"/>
                <w:szCs w:val="20"/>
              </w:rPr>
            </w:pPr>
            <w:r>
              <w:rPr>
                <w:color w:val="000099"/>
                <w:sz w:val="20"/>
                <w:szCs w:val="20"/>
              </w:rPr>
              <w:t>-</w:t>
            </w:r>
            <w:r>
              <w:rPr>
                <w:color w:val="000099"/>
                <w:spacing w:val="-8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Modèle</w:t>
            </w:r>
            <w:r>
              <w:rPr>
                <w:color w:val="000099"/>
                <w:spacing w:val="-7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non</w:t>
            </w:r>
            <w:r>
              <w:rPr>
                <w:color w:val="000099"/>
                <w:spacing w:val="-7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homologué</w:t>
            </w:r>
          </w:p>
        </w:tc>
        <w:tc>
          <w:tcPr>
            <w:tcW w:w="1037" w:type="dxa"/>
            <w:vMerge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14:paraId="096541FE" w14:textId="77777777" w:rsidR="00DC725F" w:rsidRDefault="00DC725F" w:rsidP="00E11E46">
            <w:pPr>
              <w:pStyle w:val="Corpsdetexte"/>
              <w:kinsoku w:val="0"/>
              <w:overflowPunct w:val="0"/>
              <w:spacing w:before="8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14:paraId="0CA16433" w14:textId="77777777" w:rsidR="00DC725F" w:rsidRDefault="00DC725F" w:rsidP="00E11E46">
            <w:pPr>
              <w:pStyle w:val="Corpsdetexte"/>
              <w:kinsoku w:val="0"/>
              <w:overflowPunct w:val="0"/>
              <w:spacing w:before="8"/>
              <w:rPr>
                <w:b/>
                <w:bCs/>
                <w:sz w:val="2"/>
                <w:szCs w:val="2"/>
              </w:rPr>
            </w:pPr>
          </w:p>
        </w:tc>
        <w:tc>
          <w:tcPr>
            <w:tcW w:w="2639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14:paraId="268DB17A" w14:textId="77777777" w:rsidR="00DC725F" w:rsidRDefault="00DC725F" w:rsidP="00E11E46">
            <w:pPr>
              <w:pStyle w:val="TableParagraph"/>
              <w:kinsoku w:val="0"/>
              <w:overflowPunct w:val="0"/>
              <w:spacing w:before="61"/>
              <w:ind w:left="141"/>
              <w:rPr>
                <w:color w:val="000099"/>
                <w:sz w:val="20"/>
                <w:szCs w:val="20"/>
              </w:rPr>
            </w:pPr>
            <w:r>
              <w:rPr>
                <w:color w:val="000099"/>
                <w:sz w:val="20"/>
                <w:szCs w:val="20"/>
              </w:rPr>
              <w:t>Conducteur</w:t>
            </w:r>
          </w:p>
        </w:tc>
      </w:tr>
      <w:tr w:rsidR="00DC725F" w14:paraId="4FE83814" w14:textId="77777777" w:rsidTr="00E11E46">
        <w:trPr>
          <w:trHeight w:val="681"/>
        </w:trPr>
        <w:tc>
          <w:tcPr>
            <w:tcW w:w="6007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14:paraId="7EE088AD" w14:textId="77777777" w:rsidR="00DC725F" w:rsidRDefault="00DC725F" w:rsidP="00E11E46">
            <w:pPr>
              <w:pStyle w:val="TableParagraph"/>
              <w:kinsoku w:val="0"/>
              <w:overflowPunct w:val="0"/>
              <w:spacing w:before="67" w:line="232" w:lineRule="auto"/>
              <w:ind w:left="141"/>
              <w:rPr>
                <w:color w:val="000099"/>
                <w:sz w:val="20"/>
                <w:szCs w:val="20"/>
              </w:rPr>
            </w:pPr>
            <w:r>
              <w:rPr>
                <w:color w:val="000099"/>
                <w:sz w:val="20"/>
                <w:szCs w:val="20"/>
              </w:rPr>
              <w:t>-</w:t>
            </w:r>
            <w:r>
              <w:rPr>
                <w:color w:val="000099"/>
                <w:spacing w:val="-4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Retrait</w:t>
            </w:r>
            <w:r>
              <w:rPr>
                <w:color w:val="000099"/>
                <w:spacing w:val="-5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du</w:t>
            </w:r>
            <w:r>
              <w:rPr>
                <w:color w:val="000099"/>
                <w:spacing w:val="-4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disque</w:t>
            </w:r>
            <w:r>
              <w:rPr>
                <w:color w:val="000099"/>
                <w:spacing w:val="-4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ou</w:t>
            </w:r>
            <w:r>
              <w:rPr>
                <w:color w:val="000099"/>
                <w:spacing w:val="-4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de</w:t>
            </w:r>
            <w:r>
              <w:rPr>
                <w:color w:val="000099"/>
                <w:spacing w:val="-4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la</w:t>
            </w:r>
            <w:r>
              <w:rPr>
                <w:color w:val="000099"/>
                <w:spacing w:val="-4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carte</w:t>
            </w:r>
            <w:r>
              <w:rPr>
                <w:color w:val="000099"/>
                <w:spacing w:val="-4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avant</w:t>
            </w:r>
            <w:r>
              <w:rPr>
                <w:color w:val="000099"/>
                <w:spacing w:val="-5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la</w:t>
            </w:r>
            <w:r>
              <w:rPr>
                <w:color w:val="000099"/>
                <w:spacing w:val="-4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fin</w:t>
            </w:r>
            <w:r>
              <w:rPr>
                <w:color w:val="000099"/>
                <w:spacing w:val="-4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de</w:t>
            </w:r>
            <w:r>
              <w:rPr>
                <w:color w:val="000099"/>
                <w:spacing w:val="-4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la</w:t>
            </w:r>
            <w:r>
              <w:rPr>
                <w:color w:val="000099"/>
                <w:spacing w:val="-4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période</w:t>
            </w:r>
            <w:r>
              <w:rPr>
                <w:color w:val="000099"/>
                <w:spacing w:val="-6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de</w:t>
            </w:r>
            <w:r>
              <w:rPr>
                <w:color w:val="000099"/>
                <w:spacing w:val="-53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travail,</w:t>
            </w:r>
            <w:r>
              <w:rPr>
                <w:color w:val="000099"/>
                <w:spacing w:val="-4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sans</w:t>
            </w:r>
            <w:r>
              <w:rPr>
                <w:color w:val="000099"/>
                <w:spacing w:val="-2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effet</w:t>
            </w:r>
            <w:r>
              <w:rPr>
                <w:color w:val="000099"/>
                <w:spacing w:val="-4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sur</w:t>
            </w:r>
            <w:r>
              <w:rPr>
                <w:color w:val="000099"/>
                <w:spacing w:val="-2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la</w:t>
            </w:r>
            <w:r>
              <w:rPr>
                <w:color w:val="000099"/>
                <w:spacing w:val="-5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conservation</w:t>
            </w:r>
            <w:r>
              <w:rPr>
                <w:color w:val="000099"/>
                <w:spacing w:val="-3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des</w:t>
            </w:r>
            <w:r>
              <w:rPr>
                <w:color w:val="000099"/>
                <w:spacing w:val="-2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données</w:t>
            </w:r>
          </w:p>
        </w:tc>
        <w:tc>
          <w:tcPr>
            <w:tcW w:w="1037" w:type="dxa"/>
            <w:vMerge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14:paraId="06E83E6D" w14:textId="77777777" w:rsidR="00DC725F" w:rsidRDefault="00DC725F" w:rsidP="00E11E46">
            <w:pPr>
              <w:pStyle w:val="Corpsdetexte"/>
              <w:kinsoku w:val="0"/>
              <w:overflowPunct w:val="0"/>
              <w:spacing w:before="8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14:paraId="16AF8C87" w14:textId="77777777" w:rsidR="00DC725F" w:rsidRDefault="00DC725F" w:rsidP="00E11E46">
            <w:pPr>
              <w:pStyle w:val="Corpsdetexte"/>
              <w:kinsoku w:val="0"/>
              <w:overflowPunct w:val="0"/>
              <w:spacing w:before="8"/>
              <w:rPr>
                <w:b/>
                <w:bCs/>
                <w:sz w:val="2"/>
                <w:szCs w:val="2"/>
              </w:rPr>
            </w:pPr>
          </w:p>
        </w:tc>
        <w:tc>
          <w:tcPr>
            <w:tcW w:w="2639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14:paraId="67AEE1F8" w14:textId="77777777" w:rsidR="00DC725F" w:rsidRDefault="00DC725F" w:rsidP="00E11E46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19"/>
                <w:szCs w:val="19"/>
              </w:rPr>
            </w:pPr>
          </w:p>
          <w:p w14:paraId="3B1FD983" w14:textId="77777777" w:rsidR="00DC725F" w:rsidRDefault="00DC725F" w:rsidP="00E11E46">
            <w:pPr>
              <w:pStyle w:val="TableParagraph"/>
              <w:kinsoku w:val="0"/>
              <w:overflowPunct w:val="0"/>
              <w:ind w:left="141"/>
              <w:rPr>
                <w:color w:val="000099"/>
                <w:sz w:val="20"/>
                <w:szCs w:val="20"/>
              </w:rPr>
            </w:pPr>
            <w:r>
              <w:rPr>
                <w:color w:val="000099"/>
                <w:sz w:val="20"/>
                <w:szCs w:val="20"/>
              </w:rPr>
              <w:t>Conducteur/employeur</w:t>
            </w:r>
          </w:p>
        </w:tc>
      </w:tr>
      <w:tr w:rsidR="00DC725F" w14:paraId="7B96D732" w14:textId="77777777" w:rsidTr="00E11E46">
        <w:trPr>
          <w:trHeight w:val="681"/>
        </w:trPr>
        <w:tc>
          <w:tcPr>
            <w:tcW w:w="6007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14:paraId="1ABC27AB" w14:textId="77777777" w:rsidR="00DC725F" w:rsidRDefault="00DC725F" w:rsidP="00E11E46">
            <w:pPr>
              <w:pStyle w:val="TableParagraph"/>
              <w:kinsoku w:val="0"/>
              <w:overflowPunct w:val="0"/>
              <w:spacing w:before="67" w:line="232" w:lineRule="auto"/>
              <w:ind w:left="141"/>
              <w:rPr>
                <w:color w:val="000099"/>
                <w:sz w:val="20"/>
                <w:szCs w:val="20"/>
              </w:rPr>
            </w:pPr>
            <w:r>
              <w:rPr>
                <w:color w:val="000099"/>
                <w:sz w:val="20"/>
                <w:szCs w:val="20"/>
              </w:rPr>
              <w:t>-</w:t>
            </w:r>
            <w:r>
              <w:rPr>
                <w:color w:val="000099"/>
                <w:spacing w:val="-5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Utilisation</w:t>
            </w:r>
            <w:r>
              <w:rPr>
                <w:color w:val="000099"/>
                <w:spacing w:val="-5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du</w:t>
            </w:r>
            <w:r>
              <w:rPr>
                <w:color w:val="000099"/>
                <w:spacing w:val="-5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disque</w:t>
            </w:r>
            <w:r>
              <w:rPr>
                <w:color w:val="000099"/>
                <w:spacing w:val="-6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ou</w:t>
            </w:r>
            <w:r>
              <w:rPr>
                <w:color w:val="000099"/>
                <w:spacing w:val="-7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de</w:t>
            </w:r>
            <w:r>
              <w:rPr>
                <w:color w:val="000099"/>
                <w:spacing w:val="-4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la</w:t>
            </w:r>
            <w:r>
              <w:rPr>
                <w:color w:val="000099"/>
                <w:spacing w:val="-5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carte</w:t>
            </w:r>
            <w:r>
              <w:rPr>
                <w:color w:val="000099"/>
                <w:spacing w:val="-7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pour</w:t>
            </w:r>
            <w:r>
              <w:rPr>
                <w:color w:val="000099"/>
                <w:spacing w:val="-4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une</w:t>
            </w:r>
            <w:r>
              <w:rPr>
                <w:color w:val="000099"/>
                <w:spacing w:val="-7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durée</w:t>
            </w:r>
            <w:r>
              <w:rPr>
                <w:color w:val="000099"/>
                <w:spacing w:val="-6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supérieure</w:t>
            </w:r>
            <w:r>
              <w:rPr>
                <w:color w:val="000099"/>
                <w:spacing w:val="-53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sans</w:t>
            </w:r>
            <w:r>
              <w:rPr>
                <w:color w:val="000099"/>
                <w:spacing w:val="-1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perte</w:t>
            </w:r>
            <w:r>
              <w:rPr>
                <w:color w:val="000099"/>
                <w:spacing w:val="-1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de</w:t>
            </w:r>
            <w:r>
              <w:rPr>
                <w:color w:val="000099"/>
                <w:spacing w:val="-1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données</w:t>
            </w:r>
          </w:p>
        </w:tc>
        <w:tc>
          <w:tcPr>
            <w:tcW w:w="1037" w:type="dxa"/>
            <w:vMerge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14:paraId="3F4A7AC7" w14:textId="77777777" w:rsidR="00DC725F" w:rsidRDefault="00DC725F" w:rsidP="00E11E46">
            <w:pPr>
              <w:pStyle w:val="Corpsdetexte"/>
              <w:kinsoku w:val="0"/>
              <w:overflowPunct w:val="0"/>
              <w:spacing w:before="8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14:paraId="2754EBDA" w14:textId="77777777" w:rsidR="00DC725F" w:rsidRDefault="00DC725F" w:rsidP="00E11E46">
            <w:pPr>
              <w:pStyle w:val="Corpsdetexte"/>
              <w:kinsoku w:val="0"/>
              <w:overflowPunct w:val="0"/>
              <w:spacing w:before="8"/>
              <w:rPr>
                <w:b/>
                <w:bCs/>
                <w:sz w:val="2"/>
                <w:szCs w:val="2"/>
              </w:rPr>
            </w:pPr>
          </w:p>
        </w:tc>
        <w:tc>
          <w:tcPr>
            <w:tcW w:w="2639" w:type="dxa"/>
            <w:vMerge w:val="restart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14:paraId="7FE8CF93" w14:textId="77777777" w:rsidR="00DC725F" w:rsidRDefault="00DC725F" w:rsidP="00E11E46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14:paraId="21704240" w14:textId="77777777" w:rsidR="00DC725F" w:rsidRDefault="00DC725F" w:rsidP="00E11E46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14:paraId="6AAA50DD" w14:textId="77777777" w:rsidR="00DC725F" w:rsidRDefault="00DC725F" w:rsidP="00E11E46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14:paraId="22ED104B" w14:textId="77777777" w:rsidR="00DC725F" w:rsidRDefault="00DC725F" w:rsidP="00E11E46">
            <w:pPr>
              <w:pStyle w:val="TableParagraph"/>
              <w:kinsoku w:val="0"/>
              <w:overflowPunct w:val="0"/>
              <w:spacing w:before="158"/>
              <w:ind w:left="141"/>
              <w:rPr>
                <w:color w:val="000099"/>
                <w:sz w:val="20"/>
                <w:szCs w:val="20"/>
              </w:rPr>
            </w:pPr>
            <w:r>
              <w:rPr>
                <w:color w:val="000099"/>
                <w:sz w:val="20"/>
                <w:szCs w:val="20"/>
              </w:rPr>
              <w:t>Conducteur</w:t>
            </w:r>
          </w:p>
        </w:tc>
      </w:tr>
      <w:tr w:rsidR="00DC725F" w14:paraId="52A1449C" w14:textId="77777777" w:rsidTr="00E11E46">
        <w:trPr>
          <w:trHeight w:val="584"/>
        </w:trPr>
        <w:tc>
          <w:tcPr>
            <w:tcW w:w="6007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14:paraId="64CAA414" w14:textId="77777777" w:rsidR="00DC725F" w:rsidRDefault="00DC725F" w:rsidP="00E11E46">
            <w:pPr>
              <w:pStyle w:val="TableParagraph"/>
              <w:kinsoku w:val="0"/>
              <w:overflowPunct w:val="0"/>
              <w:spacing w:before="67" w:line="232" w:lineRule="auto"/>
              <w:ind w:left="141" w:right="687"/>
              <w:rPr>
                <w:color w:val="000099"/>
                <w:sz w:val="20"/>
                <w:szCs w:val="20"/>
              </w:rPr>
            </w:pPr>
            <w:r>
              <w:rPr>
                <w:color w:val="000099"/>
                <w:spacing w:val="-1"/>
                <w:sz w:val="20"/>
                <w:szCs w:val="20"/>
              </w:rPr>
              <w:t xml:space="preserve">- Absence de saisie du symbole du pays dans l’appareil </w:t>
            </w:r>
            <w:r>
              <w:rPr>
                <w:color w:val="000099"/>
                <w:sz w:val="20"/>
                <w:szCs w:val="20"/>
              </w:rPr>
              <w:t>de</w:t>
            </w:r>
            <w:r>
              <w:rPr>
                <w:color w:val="000099"/>
                <w:spacing w:val="-53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contrôle</w:t>
            </w:r>
          </w:p>
        </w:tc>
        <w:tc>
          <w:tcPr>
            <w:tcW w:w="1037" w:type="dxa"/>
            <w:vMerge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14:paraId="4D058A7A" w14:textId="77777777" w:rsidR="00DC725F" w:rsidRDefault="00DC725F" w:rsidP="00E11E46">
            <w:pPr>
              <w:pStyle w:val="Corpsdetexte"/>
              <w:kinsoku w:val="0"/>
              <w:overflowPunct w:val="0"/>
              <w:spacing w:before="8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14:paraId="689E43C8" w14:textId="77777777" w:rsidR="00DC725F" w:rsidRDefault="00DC725F" w:rsidP="00E11E46">
            <w:pPr>
              <w:pStyle w:val="Corpsdetexte"/>
              <w:kinsoku w:val="0"/>
              <w:overflowPunct w:val="0"/>
              <w:spacing w:before="8"/>
              <w:rPr>
                <w:b/>
                <w:bCs/>
                <w:sz w:val="2"/>
                <w:szCs w:val="2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14:paraId="1A9B4B37" w14:textId="77777777" w:rsidR="00DC725F" w:rsidRDefault="00DC725F" w:rsidP="00E11E46">
            <w:pPr>
              <w:pStyle w:val="Corpsdetexte"/>
              <w:kinsoku w:val="0"/>
              <w:overflowPunct w:val="0"/>
              <w:spacing w:before="8"/>
              <w:rPr>
                <w:b/>
                <w:bCs/>
                <w:sz w:val="2"/>
                <w:szCs w:val="2"/>
              </w:rPr>
            </w:pPr>
          </w:p>
        </w:tc>
      </w:tr>
      <w:tr w:rsidR="00DC725F" w14:paraId="74260B27" w14:textId="77777777" w:rsidTr="00E11E46">
        <w:trPr>
          <w:trHeight w:val="417"/>
        </w:trPr>
        <w:tc>
          <w:tcPr>
            <w:tcW w:w="6007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14:paraId="0FD20764" w14:textId="77777777" w:rsidR="00DC725F" w:rsidRDefault="00DC725F" w:rsidP="00E11E46">
            <w:pPr>
              <w:pStyle w:val="TableParagraph"/>
              <w:kinsoku w:val="0"/>
              <w:overflowPunct w:val="0"/>
              <w:spacing w:before="61"/>
              <w:ind w:left="141"/>
              <w:rPr>
                <w:color w:val="000099"/>
                <w:sz w:val="20"/>
                <w:szCs w:val="20"/>
              </w:rPr>
            </w:pPr>
            <w:r>
              <w:rPr>
                <w:color w:val="000099"/>
                <w:sz w:val="20"/>
                <w:szCs w:val="20"/>
              </w:rPr>
              <w:t>-</w:t>
            </w:r>
            <w:r>
              <w:rPr>
                <w:color w:val="000099"/>
                <w:spacing w:val="-6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Horaire</w:t>
            </w:r>
            <w:r>
              <w:rPr>
                <w:color w:val="000099"/>
                <w:spacing w:val="-6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ne</w:t>
            </w:r>
            <w:r>
              <w:rPr>
                <w:color w:val="000099"/>
                <w:spacing w:val="-6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correspondant</w:t>
            </w:r>
            <w:r>
              <w:rPr>
                <w:color w:val="000099"/>
                <w:spacing w:val="-5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pas</w:t>
            </w:r>
            <w:r>
              <w:rPr>
                <w:color w:val="000099"/>
                <w:spacing w:val="-5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à</w:t>
            </w:r>
            <w:r>
              <w:rPr>
                <w:color w:val="000099"/>
                <w:spacing w:val="-6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l’heure</w:t>
            </w:r>
            <w:r>
              <w:rPr>
                <w:color w:val="000099"/>
                <w:spacing w:val="-6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légale</w:t>
            </w:r>
          </w:p>
        </w:tc>
        <w:tc>
          <w:tcPr>
            <w:tcW w:w="1037" w:type="dxa"/>
            <w:vMerge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14:paraId="07723E54" w14:textId="77777777" w:rsidR="00DC725F" w:rsidRDefault="00DC725F" w:rsidP="00E11E46">
            <w:pPr>
              <w:pStyle w:val="Corpsdetexte"/>
              <w:kinsoku w:val="0"/>
              <w:overflowPunct w:val="0"/>
              <w:spacing w:before="8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14:paraId="44CDDC6E" w14:textId="77777777" w:rsidR="00DC725F" w:rsidRDefault="00DC725F" w:rsidP="00E11E46">
            <w:pPr>
              <w:pStyle w:val="Corpsdetexte"/>
              <w:kinsoku w:val="0"/>
              <w:overflowPunct w:val="0"/>
              <w:spacing w:before="8"/>
              <w:rPr>
                <w:b/>
                <w:bCs/>
                <w:sz w:val="2"/>
                <w:szCs w:val="2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14:paraId="288E3F7B" w14:textId="77777777" w:rsidR="00DC725F" w:rsidRDefault="00DC725F" w:rsidP="00E11E46">
            <w:pPr>
              <w:pStyle w:val="Corpsdetexte"/>
              <w:kinsoku w:val="0"/>
              <w:overflowPunct w:val="0"/>
              <w:spacing w:before="8"/>
              <w:rPr>
                <w:b/>
                <w:bCs/>
                <w:sz w:val="2"/>
                <w:szCs w:val="2"/>
              </w:rPr>
            </w:pPr>
          </w:p>
        </w:tc>
      </w:tr>
      <w:tr w:rsidR="00DC725F" w14:paraId="500ACAC6" w14:textId="77777777" w:rsidTr="00E11E46">
        <w:trPr>
          <w:trHeight w:val="361"/>
        </w:trPr>
        <w:tc>
          <w:tcPr>
            <w:tcW w:w="6007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14:paraId="7286BD38" w14:textId="77777777" w:rsidR="00DC725F" w:rsidRDefault="00DC725F" w:rsidP="00E11E46">
            <w:pPr>
              <w:pStyle w:val="TableParagraph"/>
              <w:kinsoku w:val="0"/>
              <w:overflowPunct w:val="0"/>
              <w:spacing w:before="62"/>
              <w:ind w:left="141"/>
              <w:rPr>
                <w:color w:val="000099"/>
                <w:spacing w:val="-1"/>
                <w:sz w:val="20"/>
                <w:szCs w:val="20"/>
              </w:rPr>
            </w:pPr>
            <w:r>
              <w:rPr>
                <w:color w:val="000099"/>
                <w:spacing w:val="-2"/>
                <w:sz w:val="20"/>
                <w:szCs w:val="20"/>
              </w:rPr>
              <w:t>-</w:t>
            </w:r>
            <w:r>
              <w:rPr>
                <w:color w:val="000099"/>
                <w:spacing w:val="-13"/>
                <w:sz w:val="20"/>
                <w:szCs w:val="20"/>
              </w:rPr>
              <w:t xml:space="preserve"> </w:t>
            </w:r>
            <w:r>
              <w:rPr>
                <w:color w:val="000099"/>
                <w:spacing w:val="-2"/>
                <w:sz w:val="20"/>
                <w:szCs w:val="20"/>
              </w:rPr>
              <w:t xml:space="preserve">Absence </w:t>
            </w:r>
            <w:r>
              <w:rPr>
                <w:color w:val="000099"/>
                <w:spacing w:val="-1"/>
                <w:sz w:val="20"/>
                <w:szCs w:val="20"/>
              </w:rPr>
              <w:t>des</w:t>
            </w:r>
            <w:r>
              <w:rPr>
                <w:color w:val="000099"/>
                <w:spacing w:val="1"/>
                <w:sz w:val="20"/>
                <w:szCs w:val="20"/>
              </w:rPr>
              <w:t xml:space="preserve"> </w:t>
            </w:r>
            <w:r>
              <w:rPr>
                <w:color w:val="000099"/>
                <w:spacing w:val="-1"/>
                <w:sz w:val="20"/>
                <w:szCs w:val="20"/>
              </w:rPr>
              <w:t>mentions</w:t>
            </w:r>
            <w:r>
              <w:rPr>
                <w:color w:val="000099"/>
                <w:sz w:val="20"/>
                <w:szCs w:val="20"/>
              </w:rPr>
              <w:t xml:space="preserve"> </w:t>
            </w:r>
            <w:r>
              <w:rPr>
                <w:color w:val="000099"/>
                <w:spacing w:val="-1"/>
                <w:sz w:val="20"/>
                <w:szCs w:val="20"/>
              </w:rPr>
              <w:t>obligatoires</w:t>
            </w:r>
            <w:r>
              <w:rPr>
                <w:color w:val="000099"/>
                <w:spacing w:val="1"/>
                <w:sz w:val="20"/>
                <w:szCs w:val="20"/>
              </w:rPr>
              <w:t xml:space="preserve"> </w:t>
            </w:r>
            <w:r>
              <w:rPr>
                <w:color w:val="000099"/>
                <w:spacing w:val="-1"/>
                <w:sz w:val="20"/>
                <w:szCs w:val="20"/>
              </w:rPr>
              <w:t>sur</w:t>
            </w:r>
            <w:r>
              <w:rPr>
                <w:color w:val="000099"/>
                <w:spacing w:val="2"/>
                <w:sz w:val="20"/>
                <w:szCs w:val="20"/>
              </w:rPr>
              <w:t xml:space="preserve"> </w:t>
            </w:r>
            <w:r>
              <w:rPr>
                <w:color w:val="000099"/>
                <w:spacing w:val="-1"/>
                <w:sz w:val="20"/>
                <w:szCs w:val="20"/>
              </w:rPr>
              <w:t>le</w:t>
            </w:r>
            <w:r>
              <w:rPr>
                <w:color w:val="000099"/>
                <w:sz w:val="20"/>
                <w:szCs w:val="20"/>
              </w:rPr>
              <w:t xml:space="preserve"> </w:t>
            </w:r>
            <w:r>
              <w:rPr>
                <w:color w:val="000099"/>
                <w:spacing w:val="-1"/>
                <w:sz w:val="20"/>
                <w:szCs w:val="20"/>
              </w:rPr>
              <w:t>disque</w:t>
            </w:r>
          </w:p>
        </w:tc>
        <w:tc>
          <w:tcPr>
            <w:tcW w:w="1037" w:type="dxa"/>
            <w:vMerge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14:paraId="3615F678" w14:textId="77777777" w:rsidR="00DC725F" w:rsidRDefault="00DC725F" w:rsidP="00E11E46">
            <w:pPr>
              <w:pStyle w:val="Corpsdetexte"/>
              <w:kinsoku w:val="0"/>
              <w:overflowPunct w:val="0"/>
              <w:spacing w:before="8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14:paraId="039D2D71" w14:textId="77777777" w:rsidR="00DC725F" w:rsidRDefault="00DC725F" w:rsidP="00E11E46">
            <w:pPr>
              <w:pStyle w:val="Corpsdetexte"/>
              <w:kinsoku w:val="0"/>
              <w:overflowPunct w:val="0"/>
              <w:spacing w:before="8"/>
              <w:rPr>
                <w:b/>
                <w:bCs/>
                <w:sz w:val="2"/>
                <w:szCs w:val="2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14:paraId="3FE50558" w14:textId="77777777" w:rsidR="00DC725F" w:rsidRDefault="00DC725F" w:rsidP="00E11E46">
            <w:pPr>
              <w:pStyle w:val="Corpsdetexte"/>
              <w:kinsoku w:val="0"/>
              <w:overflowPunct w:val="0"/>
              <w:spacing w:before="8"/>
              <w:rPr>
                <w:b/>
                <w:bCs/>
                <w:sz w:val="2"/>
                <w:szCs w:val="2"/>
              </w:rPr>
            </w:pPr>
          </w:p>
        </w:tc>
      </w:tr>
    </w:tbl>
    <w:p w14:paraId="4911E48C" w14:textId="77777777" w:rsidR="00DC725F" w:rsidRDefault="00DC725F" w:rsidP="00DC725F">
      <w:pPr>
        <w:rPr>
          <w:b/>
          <w:bCs/>
          <w:sz w:val="12"/>
          <w:szCs w:val="12"/>
        </w:rPr>
        <w:sectPr w:rsidR="00DC725F">
          <w:headerReference w:type="default" r:id="rId7"/>
          <w:footerReference w:type="default" r:id="rId8"/>
          <w:pgSz w:w="11910" w:h="16840"/>
          <w:pgMar w:top="700" w:right="420" w:bottom="565" w:left="460" w:header="720" w:footer="720" w:gutter="0"/>
          <w:cols w:space="720"/>
          <w:noEndnote/>
        </w:sectPr>
      </w:pPr>
    </w:p>
    <w:tbl>
      <w:tblPr>
        <w:tblpPr w:leftFromText="141" w:rightFromText="141" w:horzAnchor="margin" w:tblpXSpec="center" w:tblpY="-665"/>
        <w:tblW w:w="108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6"/>
        <w:gridCol w:w="1619"/>
        <w:gridCol w:w="1432"/>
        <w:gridCol w:w="4012"/>
      </w:tblGrid>
      <w:tr w:rsidR="00DC725F" w14:paraId="13BF73D8" w14:textId="77777777" w:rsidTr="00CD549A">
        <w:trPr>
          <w:trHeight w:val="403"/>
        </w:trPr>
        <w:tc>
          <w:tcPr>
            <w:tcW w:w="3826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FFFFFF"/>
            </w:tcBorders>
            <w:shd w:val="clear" w:color="auto" w:fill="000099"/>
          </w:tcPr>
          <w:p w14:paraId="4E79A7CC" w14:textId="77777777" w:rsidR="00DC725F" w:rsidRDefault="00DC725F" w:rsidP="00DC725F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25"/>
                <w:szCs w:val="25"/>
              </w:rPr>
            </w:pPr>
          </w:p>
          <w:p w14:paraId="2C272E41" w14:textId="77777777" w:rsidR="00DC725F" w:rsidRDefault="00DC725F" w:rsidP="00DC725F">
            <w:pPr>
              <w:pStyle w:val="TableParagraph"/>
              <w:kinsoku w:val="0"/>
              <w:overflowPunct w:val="0"/>
              <w:ind w:left="459"/>
              <w:rPr>
                <w:b/>
                <w:bCs/>
                <w:color w:val="FFFFFF"/>
              </w:rPr>
            </w:pPr>
            <w:bookmarkStart w:id="0" w:name="Page_7"/>
            <w:bookmarkEnd w:id="0"/>
            <w:r>
              <w:rPr>
                <w:b/>
                <w:bCs/>
                <w:color w:val="FFFFFF"/>
              </w:rPr>
              <w:t>Infractions</w:t>
            </w:r>
            <w:r>
              <w:rPr>
                <w:b/>
                <w:bCs/>
                <w:color w:val="FFFFFF"/>
                <w:spacing w:val="7"/>
              </w:rPr>
              <w:t xml:space="preserve"> </w:t>
            </w:r>
            <w:r>
              <w:rPr>
                <w:b/>
                <w:bCs/>
                <w:color w:val="FFFFFF"/>
              </w:rPr>
              <w:t>de</w:t>
            </w:r>
            <w:r>
              <w:rPr>
                <w:b/>
                <w:bCs/>
                <w:color w:val="FFFFFF"/>
                <w:spacing w:val="7"/>
              </w:rPr>
              <w:t xml:space="preserve"> </w:t>
            </w:r>
            <w:r>
              <w:rPr>
                <w:b/>
                <w:bCs/>
                <w:color w:val="FFFFFF"/>
              </w:rPr>
              <w:t>5</w:t>
            </w:r>
            <w:proofErr w:type="spellStart"/>
            <w:r>
              <w:rPr>
                <w:b/>
                <w:bCs/>
                <w:color w:val="FFFFFF"/>
                <w:position w:val="7"/>
                <w:sz w:val="13"/>
                <w:szCs w:val="13"/>
              </w:rPr>
              <w:t>ème</w:t>
            </w:r>
            <w:proofErr w:type="spellEnd"/>
            <w:r>
              <w:rPr>
                <w:b/>
                <w:bCs/>
                <w:color w:val="FFFFFF"/>
                <w:spacing w:val="37"/>
                <w:position w:val="7"/>
                <w:sz w:val="13"/>
                <w:szCs w:val="13"/>
              </w:rPr>
              <w:t xml:space="preserve"> </w:t>
            </w:r>
            <w:r>
              <w:rPr>
                <w:b/>
                <w:bCs/>
                <w:color w:val="FFFFFF"/>
              </w:rPr>
              <w:t>classe</w:t>
            </w:r>
          </w:p>
        </w:tc>
        <w:tc>
          <w:tcPr>
            <w:tcW w:w="3051" w:type="dxa"/>
            <w:gridSpan w:val="2"/>
            <w:tcBorders>
              <w:top w:val="none" w:sz="6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99"/>
          </w:tcPr>
          <w:p w14:paraId="762631BA" w14:textId="77777777" w:rsidR="00DC725F" w:rsidRDefault="00DC725F" w:rsidP="00DC725F">
            <w:pPr>
              <w:pStyle w:val="TableParagraph"/>
              <w:kinsoku w:val="0"/>
              <w:overflowPunct w:val="0"/>
              <w:spacing w:before="80"/>
              <w:ind w:left="657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Amende</w:t>
            </w:r>
          </w:p>
        </w:tc>
        <w:tc>
          <w:tcPr>
            <w:tcW w:w="4012" w:type="dxa"/>
            <w:vMerge w:val="restart"/>
            <w:tcBorders>
              <w:top w:val="none" w:sz="6" w:space="0" w:color="auto"/>
              <w:left w:val="single" w:sz="4" w:space="0" w:color="FFFFFF"/>
              <w:bottom w:val="none" w:sz="6" w:space="0" w:color="auto"/>
              <w:right w:val="none" w:sz="6" w:space="0" w:color="auto"/>
            </w:tcBorders>
            <w:shd w:val="clear" w:color="auto" w:fill="000099"/>
            <w:vAlign w:val="center"/>
          </w:tcPr>
          <w:p w14:paraId="324E9CAA" w14:textId="77777777" w:rsidR="00DC725F" w:rsidRDefault="00DC725F" w:rsidP="00CD549A">
            <w:pPr>
              <w:pStyle w:val="TableParagraph"/>
              <w:kinsoku w:val="0"/>
              <w:overflowPunct w:val="0"/>
              <w:spacing w:before="10"/>
              <w:jc w:val="center"/>
              <w:rPr>
                <w:b/>
                <w:bCs/>
                <w:sz w:val="25"/>
                <w:szCs w:val="25"/>
              </w:rPr>
            </w:pPr>
          </w:p>
          <w:p w14:paraId="0CDCF569" w14:textId="0DC0EE98" w:rsidR="00DC725F" w:rsidRPr="00747C72" w:rsidRDefault="00CD549A" w:rsidP="00747C72">
            <w:pPr>
              <w:pStyle w:val="TableParagraph"/>
              <w:kinsoku w:val="0"/>
              <w:overflowPunct w:val="0"/>
              <w:ind w:left="1728" w:right="1724"/>
              <w:rPr>
                <w:b/>
                <w:bCs/>
                <w:color w:val="FFFFFF"/>
                <w:sz w:val="20"/>
                <w:szCs w:val="20"/>
              </w:rPr>
            </w:pPr>
            <w:r w:rsidRPr="00747C72">
              <w:rPr>
                <w:b/>
                <w:bCs/>
                <w:color w:val="FFFFFF"/>
                <w:sz w:val="20"/>
                <w:szCs w:val="20"/>
              </w:rPr>
              <w:t>Imputation</w:t>
            </w:r>
          </w:p>
        </w:tc>
      </w:tr>
      <w:tr w:rsidR="00DC725F" w14:paraId="508B392E" w14:textId="77777777" w:rsidTr="00DC725F">
        <w:trPr>
          <w:trHeight w:val="403"/>
        </w:trPr>
        <w:tc>
          <w:tcPr>
            <w:tcW w:w="3826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single" w:sz="4" w:space="0" w:color="FFFFFF"/>
            </w:tcBorders>
            <w:shd w:val="clear" w:color="auto" w:fill="000099"/>
          </w:tcPr>
          <w:p w14:paraId="32CBEFE0" w14:textId="77777777" w:rsidR="00DC725F" w:rsidRDefault="00DC725F" w:rsidP="00DC725F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619" w:type="dxa"/>
            <w:tcBorders>
              <w:top w:val="single" w:sz="4" w:space="0" w:color="FFFFFF"/>
              <w:left w:val="single" w:sz="4" w:space="0" w:color="FFFFFF"/>
              <w:bottom w:val="none" w:sz="6" w:space="0" w:color="auto"/>
              <w:right w:val="single" w:sz="4" w:space="0" w:color="FFFFFF"/>
            </w:tcBorders>
            <w:shd w:val="clear" w:color="auto" w:fill="000099"/>
          </w:tcPr>
          <w:p w14:paraId="54BE2603" w14:textId="77777777" w:rsidR="00DC725F" w:rsidRDefault="00DC725F" w:rsidP="00DC725F">
            <w:pPr>
              <w:pStyle w:val="TableParagraph"/>
              <w:kinsoku w:val="0"/>
              <w:overflowPunct w:val="0"/>
              <w:spacing w:before="93"/>
              <w:ind w:left="291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maxi</w:t>
            </w:r>
          </w:p>
        </w:tc>
        <w:tc>
          <w:tcPr>
            <w:tcW w:w="1432" w:type="dxa"/>
            <w:tcBorders>
              <w:top w:val="single" w:sz="4" w:space="0" w:color="FFFFFF"/>
              <w:left w:val="single" w:sz="4" w:space="0" w:color="FFFFFF"/>
              <w:bottom w:val="none" w:sz="6" w:space="0" w:color="auto"/>
              <w:right w:val="single" w:sz="4" w:space="0" w:color="FFFFFF"/>
            </w:tcBorders>
            <w:shd w:val="clear" w:color="auto" w:fill="000099"/>
          </w:tcPr>
          <w:p w14:paraId="1DC51F6D" w14:textId="77777777" w:rsidR="00DC725F" w:rsidRDefault="00DC725F" w:rsidP="00DC725F">
            <w:pPr>
              <w:pStyle w:val="TableParagraph"/>
              <w:kinsoku w:val="0"/>
              <w:overflowPunct w:val="0"/>
              <w:spacing w:before="93"/>
              <w:ind w:left="152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forfaitaire</w:t>
            </w:r>
          </w:p>
        </w:tc>
        <w:tc>
          <w:tcPr>
            <w:tcW w:w="4012" w:type="dxa"/>
            <w:vMerge/>
            <w:tcBorders>
              <w:top w:val="nil"/>
              <w:left w:val="single" w:sz="4" w:space="0" w:color="FFFFFF"/>
              <w:bottom w:val="none" w:sz="6" w:space="0" w:color="auto"/>
              <w:right w:val="none" w:sz="6" w:space="0" w:color="auto"/>
            </w:tcBorders>
            <w:shd w:val="clear" w:color="auto" w:fill="000099"/>
          </w:tcPr>
          <w:p w14:paraId="2E536660" w14:textId="77777777" w:rsidR="00DC725F" w:rsidRDefault="00DC725F" w:rsidP="00DC725F">
            <w:pPr>
              <w:rPr>
                <w:b/>
                <w:bCs/>
                <w:sz w:val="2"/>
                <w:szCs w:val="2"/>
              </w:rPr>
            </w:pPr>
          </w:p>
        </w:tc>
      </w:tr>
      <w:tr w:rsidR="00DC725F" w14:paraId="1F8FB18E" w14:textId="77777777" w:rsidTr="00DC725F">
        <w:trPr>
          <w:trHeight w:val="1583"/>
        </w:trPr>
        <w:tc>
          <w:tcPr>
            <w:tcW w:w="3826" w:type="dxa"/>
            <w:tcBorders>
              <w:top w:val="none" w:sz="6" w:space="0" w:color="auto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14:paraId="081D7E6B" w14:textId="77777777" w:rsidR="00DC725F" w:rsidRDefault="00DC725F" w:rsidP="00DC725F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14:paraId="6E878724" w14:textId="77777777" w:rsidR="00DC725F" w:rsidRDefault="00DC725F" w:rsidP="00DC725F">
            <w:pPr>
              <w:pStyle w:val="TableParagraph"/>
              <w:kinsoku w:val="0"/>
              <w:overflowPunct w:val="0"/>
              <w:spacing w:before="8"/>
              <w:rPr>
                <w:b/>
                <w:bCs/>
                <w:sz w:val="22"/>
                <w:szCs w:val="22"/>
              </w:rPr>
            </w:pPr>
          </w:p>
          <w:p w14:paraId="605859BA" w14:textId="77777777" w:rsidR="00DC725F" w:rsidRDefault="00DC725F" w:rsidP="00DC725F">
            <w:pPr>
              <w:pStyle w:val="TableParagraph"/>
              <w:kinsoku w:val="0"/>
              <w:overflowPunct w:val="0"/>
              <w:spacing w:line="232" w:lineRule="auto"/>
              <w:ind w:left="140" w:right="179"/>
              <w:rPr>
                <w:color w:val="000099"/>
                <w:sz w:val="20"/>
                <w:szCs w:val="20"/>
              </w:rPr>
            </w:pPr>
            <w:r>
              <w:rPr>
                <w:color w:val="000099"/>
                <w:sz w:val="20"/>
                <w:szCs w:val="20"/>
              </w:rPr>
              <w:t>- Conduite &amp; repos (tout ce qui</w:t>
            </w:r>
            <w:r>
              <w:rPr>
                <w:color w:val="000099"/>
                <w:spacing w:val="1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dépasse</w:t>
            </w:r>
            <w:r>
              <w:rPr>
                <w:color w:val="000099"/>
                <w:spacing w:val="-7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les</w:t>
            </w:r>
            <w:r>
              <w:rPr>
                <w:color w:val="000099"/>
                <w:spacing w:val="-5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seuils</w:t>
            </w:r>
            <w:r>
              <w:rPr>
                <w:color w:val="000099"/>
                <w:spacing w:val="-4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des</w:t>
            </w:r>
            <w:r>
              <w:rPr>
                <w:color w:val="000099"/>
                <w:spacing w:val="-6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infractions</w:t>
            </w:r>
            <w:r>
              <w:rPr>
                <w:color w:val="000099"/>
                <w:spacing w:val="-5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de</w:t>
            </w:r>
            <w:r>
              <w:rPr>
                <w:color w:val="000099"/>
                <w:spacing w:val="-6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la</w:t>
            </w:r>
            <w:r>
              <w:rPr>
                <w:color w:val="000099"/>
                <w:spacing w:val="-53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4</w:t>
            </w:r>
            <w:proofErr w:type="spellStart"/>
            <w:r>
              <w:rPr>
                <w:color w:val="000099"/>
                <w:position w:val="6"/>
                <w:sz w:val="11"/>
                <w:szCs w:val="11"/>
              </w:rPr>
              <w:t>ème</w:t>
            </w:r>
            <w:proofErr w:type="spellEnd"/>
            <w:r>
              <w:rPr>
                <w:color w:val="000099"/>
                <w:spacing w:val="24"/>
                <w:position w:val="6"/>
                <w:sz w:val="11"/>
                <w:szCs w:val="11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classe)</w:t>
            </w:r>
          </w:p>
        </w:tc>
        <w:tc>
          <w:tcPr>
            <w:tcW w:w="1619" w:type="dxa"/>
            <w:vMerge w:val="restart"/>
            <w:tcBorders>
              <w:top w:val="none" w:sz="6" w:space="0" w:color="auto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14:paraId="387712E8" w14:textId="77777777" w:rsidR="00DC725F" w:rsidRDefault="00DC725F" w:rsidP="00DC725F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14:paraId="4B1D1C0E" w14:textId="77777777" w:rsidR="00DC725F" w:rsidRDefault="00DC725F" w:rsidP="00DC725F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14:paraId="36CA33C2" w14:textId="77777777" w:rsidR="00DC725F" w:rsidRDefault="00DC725F" w:rsidP="00DC725F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14:paraId="063057D2" w14:textId="77777777" w:rsidR="00DC725F" w:rsidRDefault="00DC725F" w:rsidP="00DC725F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14:paraId="07A5CB90" w14:textId="77777777" w:rsidR="00DC725F" w:rsidRDefault="00DC725F" w:rsidP="00DC725F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14:paraId="7E7F1698" w14:textId="77777777" w:rsidR="00DC725F" w:rsidRDefault="00DC725F" w:rsidP="00DC725F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14:paraId="6C92C9C4" w14:textId="77777777" w:rsidR="00DC725F" w:rsidRDefault="00DC725F" w:rsidP="00DC725F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14:paraId="56534A7B" w14:textId="77777777" w:rsidR="00DC725F" w:rsidRDefault="00DC725F" w:rsidP="00DC725F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14:paraId="545D2846" w14:textId="77777777" w:rsidR="00DC725F" w:rsidRDefault="00DC725F" w:rsidP="00DC725F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14:paraId="14DEEC3C" w14:textId="77777777" w:rsidR="00DC725F" w:rsidRDefault="00DC725F" w:rsidP="00DC725F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14:paraId="4719755D" w14:textId="77777777" w:rsidR="00DC725F" w:rsidRDefault="00DC725F" w:rsidP="00DC725F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14:paraId="36B85A23" w14:textId="77777777" w:rsidR="00DC725F" w:rsidRDefault="00DC725F" w:rsidP="00DC725F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14:paraId="5966B306" w14:textId="77777777" w:rsidR="00DC725F" w:rsidRDefault="00DC725F" w:rsidP="00DC725F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14:paraId="53EEE3DD" w14:textId="77777777" w:rsidR="00DC725F" w:rsidRDefault="00DC725F" w:rsidP="00DC725F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29"/>
                <w:szCs w:val="29"/>
              </w:rPr>
            </w:pPr>
          </w:p>
          <w:p w14:paraId="0EA88AB3" w14:textId="77777777" w:rsidR="00DC725F" w:rsidRDefault="00DC725F" w:rsidP="00DC725F">
            <w:pPr>
              <w:pStyle w:val="TableParagraph"/>
              <w:kinsoku w:val="0"/>
              <w:overflowPunct w:val="0"/>
              <w:spacing w:line="227" w:lineRule="exact"/>
              <w:ind w:left="158" w:right="151"/>
              <w:jc w:val="center"/>
              <w:rPr>
                <w:b/>
                <w:bCs/>
                <w:color w:val="000099"/>
                <w:sz w:val="20"/>
                <w:szCs w:val="20"/>
              </w:rPr>
            </w:pPr>
            <w:r>
              <w:rPr>
                <w:b/>
                <w:bCs/>
                <w:color w:val="000099"/>
                <w:sz w:val="20"/>
                <w:szCs w:val="20"/>
              </w:rPr>
              <w:t>1500</w:t>
            </w:r>
            <w:r>
              <w:rPr>
                <w:b/>
                <w:bCs/>
                <w:color w:val="000099"/>
                <w:spacing w:val="-7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99"/>
                <w:sz w:val="20"/>
                <w:szCs w:val="20"/>
              </w:rPr>
              <w:t>€</w:t>
            </w:r>
          </w:p>
          <w:p w14:paraId="72DDC0B4" w14:textId="77777777" w:rsidR="00DC725F" w:rsidRDefault="00DC725F" w:rsidP="00DC725F">
            <w:pPr>
              <w:pStyle w:val="TableParagraph"/>
              <w:kinsoku w:val="0"/>
              <w:overflowPunct w:val="0"/>
              <w:spacing w:line="224" w:lineRule="exact"/>
              <w:ind w:left="158" w:right="151"/>
              <w:jc w:val="center"/>
              <w:rPr>
                <w:b/>
                <w:bCs/>
                <w:color w:val="000099"/>
                <w:sz w:val="20"/>
                <w:szCs w:val="20"/>
              </w:rPr>
            </w:pPr>
            <w:r>
              <w:rPr>
                <w:b/>
                <w:bCs/>
                <w:color w:val="000099"/>
                <w:sz w:val="20"/>
                <w:szCs w:val="20"/>
              </w:rPr>
              <w:t>3000</w:t>
            </w:r>
            <w:r>
              <w:rPr>
                <w:b/>
                <w:bCs/>
                <w:color w:val="000099"/>
                <w:spacing w:val="-7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99"/>
                <w:sz w:val="20"/>
                <w:szCs w:val="20"/>
              </w:rPr>
              <w:t>€</w:t>
            </w:r>
          </w:p>
          <w:p w14:paraId="4036A4C3" w14:textId="2CA8884B" w:rsidR="00DC725F" w:rsidRDefault="00DC725F" w:rsidP="00DC725F">
            <w:pPr>
              <w:pStyle w:val="TableParagraph"/>
              <w:kinsoku w:val="0"/>
              <w:overflowPunct w:val="0"/>
              <w:spacing w:before="5" w:line="230" w:lineRule="auto"/>
              <w:ind w:left="163" w:right="151"/>
              <w:jc w:val="center"/>
              <w:rPr>
                <w:b/>
                <w:bCs/>
                <w:color w:val="000099"/>
                <w:sz w:val="20"/>
                <w:szCs w:val="20"/>
              </w:rPr>
            </w:pPr>
            <w:r>
              <w:rPr>
                <w:b/>
                <w:bCs/>
                <w:color w:val="000099"/>
                <w:spacing w:val="-1"/>
                <w:sz w:val="20"/>
                <w:szCs w:val="20"/>
              </w:rPr>
              <w:t>(</w:t>
            </w:r>
            <w:r>
              <w:rPr>
                <w:b/>
                <w:bCs/>
                <w:color w:val="000099"/>
                <w:spacing w:val="-1"/>
                <w:sz w:val="20"/>
                <w:szCs w:val="20"/>
              </w:rPr>
              <w:t>récidive</w:t>
            </w:r>
            <w:r>
              <w:rPr>
                <w:b/>
                <w:bCs/>
                <w:color w:val="000099"/>
                <w:spacing w:val="-53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99"/>
                <w:sz w:val="20"/>
                <w:szCs w:val="20"/>
              </w:rPr>
              <w:t>e)</w:t>
            </w:r>
          </w:p>
        </w:tc>
        <w:tc>
          <w:tcPr>
            <w:tcW w:w="1432" w:type="dxa"/>
            <w:vMerge w:val="restart"/>
            <w:tcBorders>
              <w:top w:val="none" w:sz="6" w:space="0" w:color="auto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14:paraId="0B5BB1EC" w14:textId="77777777" w:rsidR="00DC725F" w:rsidRDefault="00DC725F" w:rsidP="00DC725F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14:paraId="57C55F7C" w14:textId="77777777" w:rsidR="00DC725F" w:rsidRDefault="00DC725F" w:rsidP="00DC725F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14:paraId="49ECED17" w14:textId="77777777" w:rsidR="00DC725F" w:rsidRDefault="00DC725F" w:rsidP="00DC725F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14:paraId="21506B6A" w14:textId="77777777" w:rsidR="00DC725F" w:rsidRDefault="00DC725F" w:rsidP="00DC725F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14:paraId="2535961B" w14:textId="77777777" w:rsidR="00DC725F" w:rsidRDefault="00DC725F" w:rsidP="00DC725F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14:paraId="13CC400F" w14:textId="77777777" w:rsidR="00DC725F" w:rsidRDefault="00DC725F" w:rsidP="00DC725F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14:paraId="1DC24669" w14:textId="77777777" w:rsidR="00DC725F" w:rsidRDefault="00DC725F" w:rsidP="00DC725F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14:paraId="4113DE25" w14:textId="77777777" w:rsidR="00DC725F" w:rsidRDefault="00DC725F" w:rsidP="00DC725F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14:paraId="323E0D88" w14:textId="77777777" w:rsidR="00DC725F" w:rsidRDefault="00DC725F" w:rsidP="00DC725F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14:paraId="1199D6F4" w14:textId="77777777" w:rsidR="00DC725F" w:rsidRDefault="00DC725F" w:rsidP="00DC725F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14:paraId="55D7F920" w14:textId="77777777" w:rsidR="00DC725F" w:rsidRDefault="00DC725F" w:rsidP="00DC725F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14:paraId="597D1A17" w14:textId="77777777" w:rsidR="00DC725F" w:rsidRDefault="00DC725F" w:rsidP="00DC725F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14:paraId="2F5EB98D" w14:textId="77777777" w:rsidR="00DC725F" w:rsidRDefault="00DC725F" w:rsidP="00DC725F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14:paraId="60011DDA" w14:textId="77777777" w:rsidR="00DC725F" w:rsidRDefault="00DC725F" w:rsidP="00DC725F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14:paraId="25E326EA" w14:textId="77777777" w:rsidR="00DC725F" w:rsidRDefault="00DC725F" w:rsidP="00DC725F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14:paraId="16589602" w14:textId="5C86C414" w:rsidR="00DC725F" w:rsidRDefault="00DC725F" w:rsidP="00DC725F">
            <w:pPr>
              <w:pStyle w:val="TableParagraph"/>
              <w:kinsoku w:val="0"/>
              <w:overflowPunct w:val="0"/>
              <w:spacing w:before="170"/>
              <w:ind w:left="408" w:right="402"/>
              <w:jc w:val="center"/>
              <w:rPr>
                <w:b/>
                <w:bCs/>
                <w:color w:val="000099"/>
                <w:sz w:val="20"/>
                <w:szCs w:val="20"/>
              </w:rPr>
            </w:pPr>
            <w:r>
              <w:rPr>
                <w:b/>
                <w:bCs/>
                <w:color w:val="000099"/>
                <w:sz w:val="20"/>
                <w:szCs w:val="20"/>
              </w:rPr>
              <w:t>Non</w:t>
            </w:r>
          </w:p>
        </w:tc>
        <w:tc>
          <w:tcPr>
            <w:tcW w:w="4012" w:type="dxa"/>
            <w:tcBorders>
              <w:top w:val="none" w:sz="6" w:space="0" w:color="auto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14:paraId="5F7F8AA4" w14:textId="065F2E79" w:rsidR="00DC725F" w:rsidRDefault="00DC725F" w:rsidP="00DC725F">
            <w:pPr>
              <w:pStyle w:val="TableParagraph"/>
              <w:kinsoku w:val="0"/>
              <w:overflowPunct w:val="0"/>
              <w:spacing w:before="68" w:line="232" w:lineRule="auto"/>
              <w:ind w:left="139" w:right="81"/>
              <w:rPr>
                <w:color w:val="000099"/>
                <w:sz w:val="20"/>
                <w:szCs w:val="20"/>
              </w:rPr>
            </w:pPr>
            <w:r>
              <w:rPr>
                <w:color w:val="000099"/>
                <w:sz w:val="20"/>
                <w:szCs w:val="20"/>
              </w:rPr>
              <w:t>Employeur mais possibilité d’imputation au</w:t>
            </w:r>
            <w:r>
              <w:rPr>
                <w:color w:val="000099"/>
                <w:spacing w:val="1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conducteur</w:t>
            </w:r>
            <w:r>
              <w:rPr>
                <w:color w:val="000099"/>
                <w:spacing w:val="-5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s’il</w:t>
            </w:r>
            <w:r>
              <w:rPr>
                <w:color w:val="000099"/>
                <w:spacing w:val="-7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a</w:t>
            </w:r>
            <w:r>
              <w:rPr>
                <w:color w:val="000099"/>
                <w:spacing w:val="-5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de</w:t>
            </w:r>
            <w:r>
              <w:rPr>
                <w:color w:val="000099"/>
                <w:spacing w:val="-5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son</w:t>
            </w:r>
            <w:r>
              <w:rPr>
                <w:color w:val="000099"/>
                <w:spacing w:val="-5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propre</w:t>
            </w:r>
            <w:r>
              <w:rPr>
                <w:color w:val="000099"/>
                <w:spacing w:val="-5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fait</w:t>
            </w:r>
            <w:r>
              <w:rPr>
                <w:color w:val="000099"/>
                <w:spacing w:val="-6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dépassé</w:t>
            </w:r>
            <w:r>
              <w:rPr>
                <w:color w:val="000099"/>
                <w:spacing w:val="-5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les</w:t>
            </w:r>
            <w:r w:rsidR="0043347E">
              <w:rPr>
                <w:color w:val="000099"/>
                <w:sz w:val="20"/>
                <w:szCs w:val="20"/>
              </w:rPr>
              <w:t xml:space="preserve"> </w:t>
            </w:r>
            <w:r>
              <w:rPr>
                <w:color w:val="000099"/>
                <w:spacing w:val="-52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durées</w:t>
            </w:r>
            <w:r>
              <w:rPr>
                <w:color w:val="000099"/>
                <w:spacing w:val="-1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de</w:t>
            </w:r>
            <w:r>
              <w:rPr>
                <w:color w:val="000099"/>
                <w:spacing w:val="-1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conduite.</w:t>
            </w:r>
          </w:p>
          <w:p w14:paraId="3AF68D18" w14:textId="77777777" w:rsidR="00DC725F" w:rsidRDefault="00DC725F" w:rsidP="00DC725F">
            <w:pPr>
              <w:pStyle w:val="TableParagraph"/>
              <w:kinsoku w:val="0"/>
              <w:overflowPunct w:val="0"/>
              <w:spacing w:before="1" w:line="232" w:lineRule="auto"/>
              <w:ind w:left="139" w:right="81"/>
              <w:rPr>
                <w:color w:val="000099"/>
                <w:sz w:val="20"/>
                <w:szCs w:val="20"/>
              </w:rPr>
            </w:pPr>
            <w:r>
              <w:rPr>
                <w:color w:val="000099"/>
                <w:sz w:val="20"/>
                <w:szCs w:val="20"/>
              </w:rPr>
              <w:t>Le donneur d’ordres (commissionnaire ou</w:t>
            </w:r>
            <w:r>
              <w:rPr>
                <w:color w:val="000099"/>
                <w:spacing w:val="1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 xml:space="preserve">chargeur) peut être verbalisé pour </w:t>
            </w:r>
            <w:proofErr w:type="spellStart"/>
            <w:r>
              <w:rPr>
                <w:color w:val="000099"/>
                <w:sz w:val="20"/>
                <w:szCs w:val="20"/>
              </w:rPr>
              <w:t>co</w:t>
            </w:r>
            <w:proofErr w:type="spellEnd"/>
            <w:r>
              <w:rPr>
                <w:color w:val="000099"/>
                <w:spacing w:val="1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responsabilité</w:t>
            </w:r>
            <w:r>
              <w:rPr>
                <w:color w:val="000099"/>
                <w:spacing w:val="-10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pour</w:t>
            </w:r>
            <w:r>
              <w:rPr>
                <w:color w:val="000099"/>
                <w:spacing w:val="-10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avoir</w:t>
            </w:r>
            <w:r>
              <w:rPr>
                <w:color w:val="000099"/>
                <w:spacing w:val="-7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donné</w:t>
            </w:r>
            <w:r>
              <w:rPr>
                <w:color w:val="000099"/>
                <w:spacing w:val="-10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des</w:t>
            </w:r>
            <w:r>
              <w:rPr>
                <w:color w:val="000099"/>
                <w:spacing w:val="-9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instructions</w:t>
            </w:r>
            <w:r>
              <w:rPr>
                <w:color w:val="000099"/>
                <w:spacing w:val="-52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incompatibles</w:t>
            </w:r>
            <w:r>
              <w:rPr>
                <w:color w:val="000099"/>
                <w:spacing w:val="-2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au</w:t>
            </w:r>
            <w:r>
              <w:rPr>
                <w:color w:val="000099"/>
                <w:spacing w:val="-3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respect</w:t>
            </w:r>
            <w:r>
              <w:rPr>
                <w:color w:val="000099"/>
                <w:spacing w:val="-4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de</w:t>
            </w:r>
            <w:r>
              <w:rPr>
                <w:color w:val="000099"/>
                <w:spacing w:val="-4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ces</w:t>
            </w:r>
            <w:r>
              <w:rPr>
                <w:color w:val="000099"/>
                <w:spacing w:val="-2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durées.</w:t>
            </w:r>
          </w:p>
        </w:tc>
      </w:tr>
      <w:tr w:rsidR="00DC725F" w14:paraId="08060592" w14:textId="77777777" w:rsidTr="00DC725F">
        <w:trPr>
          <w:trHeight w:val="608"/>
        </w:trPr>
        <w:tc>
          <w:tcPr>
            <w:tcW w:w="3826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14:paraId="669B5446" w14:textId="77777777" w:rsidR="00DC725F" w:rsidRDefault="00DC725F" w:rsidP="00DC725F">
            <w:pPr>
              <w:pStyle w:val="TableParagraph"/>
              <w:kinsoku w:val="0"/>
              <w:overflowPunct w:val="0"/>
              <w:spacing w:before="66" w:line="232" w:lineRule="auto"/>
              <w:ind w:left="140" w:right="557"/>
              <w:rPr>
                <w:color w:val="000099"/>
                <w:sz w:val="20"/>
                <w:szCs w:val="20"/>
              </w:rPr>
            </w:pPr>
            <w:r>
              <w:rPr>
                <w:color w:val="000099"/>
                <w:sz w:val="20"/>
                <w:szCs w:val="20"/>
              </w:rPr>
              <w:t>-</w:t>
            </w:r>
            <w:r>
              <w:rPr>
                <w:color w:val="000099"/>
                <w:spacing w:val="-5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Utilisation</w:t>
            </w:r>
            <w:r>
              <w:rPr>
                <w:color w:val="000099"/>
                <w:spacing w:val="-7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sans</w:t>
            </w:r>
            <w:r>
              <w:rPr>
                <w:color w:val="000099"/>
                <w:spacing w:val="-7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motif</w:t>
            </w:r>
            <w:r>
              <w:rPr>
                <w:color w:val="000099"/>
                <w:spacing w:val="-8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de</w:t>
            </w:r>
            <w:r>
              <w:rPr>
                <w:color w:val="000099"/>
                <w:spacing w:val="-6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plusieurs</w:t>
            </w:r>
            <w:r>
              <w:rPr>
                <w:color w:val="000099"/>
                <w:spacing w:val="-53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disques</w:t>
            </w:r>
            <w:r>
              <w:rPr>
                <w:color w:val="000099"/>
                <w:spacing w:val="-4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pour</w:t>
            </w:r>
            <w:r>
              <w:rPr>
                <w:color w:val="000099"/>
                <w:spacing w:val="-4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une</w:t>
            </w:r>
            <w:r>
              <w:rPr>
                <w:color w:val="000099"/>
                <w:spacing w:val="-5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même</w:t>
            </w:r>
            <w:r>
              <w:rPr>
                <w:color w:val="000099"/>
                <w:spacing w:val="-4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journée</w:t>
            </w:r>
          </w:p>
        </w:tc>
        <w:tc>
          <w:tcPr>
            <w:tcW w:w="1619" w:type="dxa"/>
            <w:vMerge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14:paraId="6FFCEA67" w14:textId="77777777" w:rsidR="00DC725F" w:rsidRDefault="00DC725F" w:rsidP="00DC725F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14:paraId="54B95D9D" w14:textId="77777777" w:rsidR="00DC725F" w:rsidRDefault="00DC725F" w:rsidP="00DC725F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4012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14:paraId="664934F6" w14:textId="77777777" w:rsidR="00DC725F" w:rsidRDefault="00DC725F" w:rsidP="00DC725F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18"/>
                <w:szCs w:val="18"/>
              </w:rPr>
            </w:pPr>
          </w:p>
          <w:p w14:paraId="2181B4E9" w14:textId="77777777" w:rsidR="00DC725F" w:rsidRDefault="00DC725F" w:rsidP="00DC725F">
            <w:pPr>
              <w:pStyle w:val="TableParagraph"/>
              <w:kinsoku w:val="0"/>
              <w:overflowPunct w:val="0"/>
              <w:ind w:left="139"/>
              <w:rPr>
                <w:color w:val="000099"/>
                <w:sz w:val="20"/>
                <w:szCs w:val="20"/>
              </w:rPr>
            </w:pPr>
            <w:r>
              <w:rPr>
                <w:color w:val="000099"/>
                <w:sz w:val="20"/>
                <w:szCs w:val="20"/>
              </w:rPr>
              <w:t>Conducteur</w:t>
            </w:r>
          </w:p>
        </w:tc>
      </w:tr>
      <w:tr w:rsidR="00DC725F" w14:paraId="4EAD674D" w14:textId="77777777" w:rsidTr="00DC725F">
        <w:trPr>
          <w:trHeight w:val="377"/>
        </w:trPr>
        <w:tc>
          <w:tcPr>
            <w:tcW w:w="3826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14:paraId="6A106AFB" w14:textId="77777777" w:rsidR="00DC725F" w:rsidRDefault="00DC725F" w:rsidP="00DC725F">
            <w:pPr>
              <w:pStyle w:val="TableParagraph"/>
              <w:kinsoku w:val="0"/>
              <w:overflowPunct w:val="0"/>
              <w:spacing w:before="62"/>
              <w:ind w:left="140"/>
              <w:rPr>
                <w:color w:val="000099"/>
                <w:sz w:val="20"/>
                <w:szCs w:val="20"/>
              </w:rPr>
            </w:pPr>
            <w:r>
              <w:rPr>
                <w:color w:val="000099"/>
                <w:sz w:val="20"/>
                <w:szCs w:val="20"/>
              </w:rPr>
              <w:t>-</w:t>
            </w:r>
            <w:r>
              <w:rPr>
                <w:color w:val="000099"/>
                <w:spacing w:val="-5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Primes</w:t>
            </w:r>
            <w:r>
              <w:rPr>
                <w:color w:val="000099"/>
                <w:spacing w:val="-5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au</w:t>
            </w:r>
            <w:r>
              <w:rPr>
                <w:color w:val="000099"/>
                <w:spacing w:val="-5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rendement</w:t>
            </w:r>
          </w:p>
        </w:tc>
        <w:tc>
          <w:tcPr>
            <w:tcW w:w="1619" w:type="dxa"/>
            <w:vMerge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14:paraId="12E52130" w14:textId="77777777" w:rsidR="00DC725F" w:rsidRDefault="00DC725F" w:rsidP="00DC725F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14:paraId="7B36E788" w14:textId="77777777" w:rsidR="00DC725F" w:rsidRDefault="00DC725F" w:rsidP="00DC725F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4012" w:type="dxa"/>
            <w:vMerge w:val="restart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14:paraId="045D35FC" w14:textId="77777777" w:rsidR="00DC725F" w:rsidRDefault="00DC725F" w:rsidP="00DC725F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14:paraId="06ECB57B" w14:textId="77777777" w:rsidR="00DC725F" w:rsidRDefault="00DC725F" w:rsidP="00DC725F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20"/>
                <w:szCs w:val="20"/>
              </w:rPr>
            </w:pPr>
          </w:p>
          <w:p w14:paraId="41FAD440" w14:textId="77777777" w:rsidR="00DC725F" w:rsidRDefault="00DC725F" w:rsidP="00DC725F">
            <w:pPr>
              <w:pStyle w:val="TableParagraph"/>
              <w:kinsoku w:val="0"/>
              <w:overflowPunct w:val="0"/>
              <w:ind w:left="139"/>
              <w:rPr>
                <w:color w:val="000099"/>
                <w:sz w:val="20"/>
                <w:szCs w:val="20"/>
              </w:rPr>
            </w:pPr>
            <w:r>
              <w:rPr>
                <w:color w:val="000099"/>
                <w:sz w:val="20"/>
                <w:szCs w:val="20"/>
              </w:rPr>
              <w:t>Employeur</w:t>
            </w:r>
          </w:p>
        </w:tc>
      </w:tr>
      <w:tr w:rsidR="00DC725F" w14:paraId="67569267" w14:textId="77777777" w:rsidTr="00DC725F">
        <w:trPr>
          <w:trHeight w:val="751"/>
        </w:trPr>
        <w:tc>
          <w:tcPr>
            <w:tcW w:w="3826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14:paraId="6D60DCD2" w14:textId="77777777" w:rsidR="00DC725F" w:rsidRDefault="00DC725F" w:rsidP="00DC725F">
            <w:pPr>
              <w:pStyle w:val="TableParagraph"/>
              <w:kinsoku w:val="0"/>
              <w:overflowPunct w:val="0"/>
              <w:spacing w:before="67" w:line="232" w:lineRule="auto"/>
              <w:ind w:left="140" w:right="179"/>
              <w:rPr>
                <w:color w:val="000099"/>
                <w:sz w:val="20"/>
                <w:szCs w:val="20"/>
              </w:rPr>
            </w:pPr>
            <w:r>
              <w:rPr>
                <w:color w:val="000099"/>
                <w:sz w:val="20"/>
                <w:szCs w:val="20"/>
              </w:rPr>
              <w:t>- Non conservation des données</w:t>
            </w:r>
            <w:r>
              <w:rPr>
                <w:color w:val="000099"/>
                <w:spacing w:val="1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(disques</w:t>
            </w:r>
            <w:r>
              <w:rPr>
                <w:color w:val="000099"/>
                <w:spacing w:val="-8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et</w:t>
            </w:r>
            <w:r>
              <w:rPr>
                <w:color w:val="000099"/>
                <w:spacing w:val="-9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numériques)</w:t>
            </w:r>
            <w:r>
              <w:rPr>
                <w:color w:val="000099"/>
                <w:spacing w:val="-8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pendant</w:t>
            </w:r>
            <w:r>
              <w:rPr>
                <w:color w:val="000099"/>
                <w:spacing w:val="-9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la</w:t>
            </w:r>
            <w:r>
              <w:rPr>
                <w:color w:val="000099"/>
                <w:spacing w:val="-52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durée</w:t>
            </w:r>
            <w:r>
              <w:rPr>
                <w:color w:val="000099"/>
                <w:spacing w:val="-4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requise</w:t>
            </w:r>
          </w:p>
        </w:tc>
        <w:tc>
          <w:tcPr>
            <w:tcW w:w="1619" w:type="dxa"/>
            <w:vMerge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14:paraId="38045B0D" w14:textId="77777777" w:rsidR="00DC725F" w:rsidRDefault="00DC725F" w:rsidP="00DC725F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14:paraId="1A25D7D1" w14:textId="77777777" w:rsidR="00DC725F" w:rsidRDefault="00DC725F" w:rsidP="00DC725F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14:paraId="38D53B74" w14:textId="77777777" w:rsidR="00DC725F" w:rsidRDefault="00DC725F" w:rsidP="00DC725F">
            <w:pPr>
              <w:rPr>
                <w:b/>
                <w:bCs/>
                <w:sz w:val="2"/>
                <w:szCs w:val="2"/>
              </w:rPr>
            </w:pPr>
          </w:p>
        </w:tc>
      </w:tr>
      <w:tr w:rsidR="00DC725F" w14:paraId="1DDAF197" w14:textId="77777777" w:rsidTr="00DC725F">
        <w:trPr>
          <w:trHeight w:val="751"/>
        </w:trPr>
        <w:tc>
          <w:tcPr>
            <w:tcW w:w="3826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14:paraId="7F3B5B45" w14:textId="77777777" w:rsidR="00DC725F" w:rsidRDefault="00DC725F" w:rsidP="00DC725F">
            <w:pPr>
              <w:pStyle w:val="TableParagraph"/>
              <w:kinsoku w:val="0"/>
              <w:overflowPunct w:val="0"/>
              <w:spacing w:before="67" w:line="232" w:lineRule="auto"/>
              <w:ind w:left="140" w:right="435"/>
              <w:rPr>
                <w:color w:val="000099"/>
                <w:sz w:val="20"/>
                <w:szCs w:val="20"/>
              </w:rPr>
            </w:pPr>
            <w:r>
              <w:rPr>
                <w:color w:val="000099"/>
                <w:sz w:val="20"/>
                <w:szCs w:val="20"/>
              </w:rPr>
              <w:t>- Absence de demande de</w:t>
            </w:r>
            <w:r>
              <w:rPr>
                <w:color w:val="000099"/>
                <w:spacing w:val="1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remplacement</w:t>
            </w:r>
            <w:r>
              <w:rPr>
                <w:color w:val="000099"/>
                <w:spacing w:val="-7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de</w:t>
            </w:r>
            <w:r>
              <w:rPr>
                <w:color w:val="000099"/>
                <w:spacing w:val="-6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la</w:t>
            </w:r>
            <w:r>
              <w:rPr>
                <w:color w:val="000099"/>
                <w:spacing w:val="-8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carte</w:t>
            </w:r>
            <w:r>
              <w:rPr>
                <w:color w:val="000099"/>
                <w:spacing w:val="-6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perdue</w:t>
            </w:r>
            <w:r>
              <w:rPr>
                <w:color w:val="000099"/>
                <w:spacing w:val="-6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ou</w:t>
            </w:r>
            <w:r>
              <w:rPr>
                <w:color w:val="000099"/>
                <w:spacing w:val="-52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volée</w:t>
            </w:r>
            <w:r>
              <w:rPr>
                <w:color w:val="000099"/>
                <w:spacing w:val="-3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dans</w:t>
            </w:r>
            <w:r>
              <w:rPr>
                <w:color w:val="000099"/>
                <w:spacing w:val="-1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le</w:t>
            </w:r>
            <w:r>
              <w:rPr>
                <w:color w:val="000099"/>
                <w:spacing w:val="-5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délai</w:t>
            </w:r>
            <w:r>
              <w:rPr>
                <w:color w:val="000099"/>
                <w:spacing w:val="-4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de</w:t>
            </w:r>
            <w:r>
              <w:rPr>
                <w:color w:val="000099"/>
                <w:spacing w:val="-2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7</w:t>
            </w:r>
            <w:r>
              <w:rPr>
                <w:color w:val="000099"/>
                <w:spacing w:val="-3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jours</w:t>
            </w:r>
          </w:p>
        </w:tc>
        <w:tc>
          <w:tcPr>
            <w:tcW w:w="1619" w:type="dxa"/>
            <w:vMerge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14:paraId="23296ED0" w14:textId="77777777" w:rsidR="00DC725F" w:rsidRDefault="00DC725F" w:rsidP="00DC725F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14:paraId="078CE813" w14:textId="77777777" w:rsidR="00DC725F" w:rsidRDefault="00DC725F" w:rsidP="00DC725F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4012" w:type="dxa"/>
            <w:vMerge w:val="restart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14:paraId="43AFD175" w14:textId="77777777" w:rsidR="00DC725F" w:rsidRDefault="00DC725F" w:rsidP="00DC725F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14:paraId="4B0343F4" w14:textId="77777777" w:rsidR="00DC725F" w:rsidRDefault="00DC725F" w:rsidP="00DC725F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28"/>
                <w:szCs w:val="28"/>
              </w:rPr>
            </w:pPr>
          </w:p>
          <w:p w14:paraId="5752C84C" w14:textId="77777777" w:rsidR="00DC725F" w:rsidRDefault="00DC725F" w:rsidP="00DC725F">
            <w:pPr>
              <w:pStyle w:val="TableParagraph"/>
              <w:kinsoku w:val="0"/>
              <w:overflowPunct w:val="0"/>
              <w:spacing w:before="1"/>
              <w:ind w:left="139"/>
              <w:rPr>
                <w:color w:val="000099"/>
                <w:sz w:val="20"/>
                <w:szCs w:val="20"/>
              </w:rPr>
            </w:pPr>
            <w:r>
              <w:rPr>
                <w:color w:val="000099"/>
                <w:sz w:val="20"/>
                <w:szCs w:val="20"/>
              </w:rPr>
              <w:t>Conducteur</w:t>
            </w:r>
          </w:p>
        </w:tc>
      </w:tr>
      <w:tr w:rsidR="00DC725F" w14:paraId="27A99535" w14:textId="77777777" w:rsidTr="00DC725F">
        <w:trPr>
          <w:trHeight w:val="542"/>
        </w:trPr>
        <w:tc>
          <w:tcPr>
            <w:tcW w:w="3826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14:paraId="7372E97F" w14:textId="77777777" w:rsidR="00DC725F" w:rsidRDefault="00DC725F" w:rsidP="00DC725F">
            <w:pPr>
              <w:pStyle w:val="TableParagraph"/>
              <w:kinsoku w:val="0"/>
              <w:overflowPunct w:val="0"/>
              <w:spacing w:before="69" w:line="230" w:lineRule="auto"/>
              <w:ind w:left="140" w:right="394"/>
              <w:rPr>
                <w:color w:val="000099"/>
                <w:sz w:val="20"/>
                <w:szCs w:val="20"/>
              </w:rPr>
            </w:pPr>
            <w:r>
              <w:rPr>
                <w:color w:val="000099"/>
                <w:sz w:val="20"/>
                <w:szCs w:val="20"/>
              </w:rPr>
              <w:t>-</w:t>
            </w:r>
            <w:r>
              <w:rPr>
                <w:color w:val="000099"/>
                <w:spacing w:val="-7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Mauvaise</w:t>
            </w:r>
            <w:r>
              <w:rPr>
                <w:color w:val="000099"/>
                <w:spacing w:val="-7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utilisation</w:t>
            </w:r>
            <w:r>
              <w:rPr>
                <w:color w:val="000099"/>
                <w:spacing w:val="-8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du</w:t>
            </w:r>
            <w:r>
              <w:rPr>
                <w:color w:val="000099"/>
                <w:spacing w:val="-8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dispositif</w:t>
            </w:r>
            <w:r>
              <w:rPr>
                <w:color w:val="000099"/>
                <w:spacing w:val="-7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de</w:t>
            </w:r>
            <w:r>
              <w:rPr>
                <w:color w:val="000099"/>
                <w:spacing w:val="-52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commutation</w:t>
            </w:r>
          </w:p>
        </w:tc>
        <w:tc>
          <w:tcPr>
            <w:tcW w:w="1619" w:type="dxa"/>
            <w:vMerge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14:paraId="1A749D75" w14:textId="77777777" w:rsidR="00DC725F" w:rsidRDefault="00DC725F" w:rsidP="00DC725F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14:paraId="06C94FC6" w14:textId="77777777" w:rsidR="00DC725F" w:rsidRDefault="00DC725F" w:rsidP="00DC725F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14:paraId="7406103B" w14:textId="77777777" w:rsidR="00DC725F" w:rsidRDefault="00DC725F" w:rsidP="00DC725F">
            <w:pPr>
              <w:rPr>
                <w:b/>
                <w:bCs/>
                <w:sz w:val="2"/>
                <w:szCs w:val="2"/>
              </w:rPr>
            </w:pPr>
          </w:p>
        </w:tc>
      </w:tr>
      <w:tr w:rsidR="00DC725F" w14:paraId="61BD7426" w14:textId="77777777" w:rsidTr="00DC725F">
        <w:trPr>
          <w:trHeight w:val="958"/>
        </w:trPr>
        <w:tc>
          <w:tcPr>
            <w:tcW w:w="3826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14:paraId="2FCDC9C7" w14:textId="77777777" w:rsidR="00DC725F" w:rsidRDefault="00DC725F" w:rsidP="00DC725F">
            <w:pPr>
              <w:pStyle w:val="TableParagraph"/>
              <w:kinsoku w:val="0"/>
              <w:overflowPunct w:val="0"/>
              <w:spacing w:before="67" w:line="232" w:lineRule="auto"/>
              <w:ind w:left="140" w:right="179"/>
              <w:rPr>
                <w:color w:val="000099"/>
                <w:sz w:val="20"/>
                <w:szCs w:val="20"/>
              </w:rPr>
            </w:pPr>
            <w:r>
              <w:rPr>
                <w:color w:val="000099"/>
                <w:sz w:val="20"/>
                <w:szCs w:val="20"/>
              </w:rPr>
              <w:t>- Impossibilité de présenter les</w:t>
            </w:r>
            <w:r>
              <w:rPr>
                <w:color w:val="000099"/>
                <w:spacing w:val="1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informations relatives à la journée en</w:t>
            </w:r>
            <w:r>
              <w:rPr>
                <w:color w:val="000099"/>
                <w:spacing w:val="1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cours</w:t>
            </w:r>
            <w:r>
              <w:rPr>
                <w:color w:val="000099"/>
                <w:spacing w:val="-5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ou</w:t>
            </w:r>
            <w:r>
              <w:rPr>
                <w:color w:val="000099"/>
                <w:spacing w:val="-5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l’un</w:t>
            </w:r>
            <w:r>
              <w:rPr>
                <w:color w:val="000099"/>
                <w:spacing w:val="-5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des</w:t>
            </w:r>
            <w:r>
              <w:rPr>
                <w:color w:val="000099"/>
                <w:spacing w:val="-4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28</w:t>
            </w:r>
            <w:r>
              <w:rPr>
                <w:color w:val="000099"/>
                <w:spacing w:val="-5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jours</w:t>
            </w:r>
            <w:r>
              <w:rPr>
                <w:color w:val="000099"/>
                <w:spacing w:val="-4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précédant</w:t>
            </w:r>
            <w:r>
              <w:rPr>
                <w:color w:val="000099"/>
                <w:spacing w:val="-6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le</w:t>
            </w:r>
            <w:r>
              <w:rPr>
                <w:color w:val="000099"/>
                <w:spacing w:val="-52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contrôle</w:t>
            </w:r>
          </w:p>
        </w:tc>
        <w:tc>
          <w:tcPr>
            <w:tcW w:w="1619" w:type="dxa"/>
            <w:vMerge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14:paraId="04C2A1A0" w14:textId="77777777" w:rsidR="00DC725F" w:rsidRDefault="00DC725F" w:rsidP="00DC725F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14:paraId="39BF31CB" w14:textId="77777777" w:rsidR="00DC725F" w:rsidRDefault="00DC725F" w:rsidP="00DC725F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4012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14:paraId="76E61B33" w14:textId="77777777" w:rsidR="00DC725F" w:rsidRDefault="00DC725F" w:rsidP="00DC725F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14:paraId="74AE674A" w14:textId="77777777" w:rsidR="00DC725F" w:rsidRDefault="00DC725F" w:rsidP="00DC725F">
            <w:pPr>
              <w:pStyle w:val="TableParagraph"/>
              <w:kinsoku w:val="0"/>
              <w:overflowPunct w:val="0"/>
              <w:spacing w:before="144"/>
              <w:ind w:left="139"/>
              <w:rPr>
                <w:color w:val="000099"/>
                <w:sz w:val="20"/>
                <w:szCs w:val="20"/>
              </w:rPr>
            </w:pPr>
            <w:r>
              <w:rPr>
                <w:color w:val="000099"/>
                <w:sz w:val="20"/>
                <w:szCs w:val="20"/>
              </w:rPr>
              <w:t>Employeur</w:t>
            </w:r>
          </w:p>
        </w:tc>
      </w:tr>
      <w:tr w:rsidR="00DC725F" w14:paraId="729DC624" w14:textId="77777777" w:rsidTr="00DC725F">
        <w:trPr>
          <w:trHeight w:val="574"/>
        </w:trPr>
        <w:tc>
          <w:tcPr>
            <w:tcW w:w="3826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14:paraId="3C1DAFCB" w14:textId="77777777" w:rsidR="00DC725F" w:rsidRDefault="00DC725F" w:rsidP="00DC725F">
            <w:pPr>
              <w:pStyle w:val="TableParagraph"/>
              <w:kinsoku w:val="0"/>
              <w:overflowPunct w:val="0"/>
              <w:spacing w:before="83" w:line="232" w:lineRule="auto"/>
              <w:ind w:left="140" w:right="442"/>
              <w:rPr>
                <w:color w:val="000099"/>
                <w:sz w:val="20"/>
                <w:szCs w:val="20"/>
              </w:rPr>
            </w:pPr>
            <w:r>
              <w:rPr>
                <w:color w:val="000099"/>
                <w:sz w:val="20"/>
                <w:szCs w:val="20"/>
              </w:rPr>
              <w:t>-</w:t>
            </w:r>
            <w:r>
              <w:rPr>
                <w:color w:val="000099"/>
                <w:spacing w:val="-4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Incapacité</w:t>
            </w:r>
            <w:r>
              <w:rPr>
                <w:color w:val="000099"/>
                <w:spacing w:val="-5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de</w:t>
            </w:r>
            <w:r>
              <w:rPr>
                <w:color w:val="000099"/>
                <w:spacing w:val="-5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présenter</w:t>
            </w:r>
            <w:r>
              <w:rPr>
                <w:color w:val="000099"/>
                <w:spacing w:val="-3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la</w:t>
            </w:r>
            <w:r>
              <w:rPr>
                <w:color w:val="000099"/>
                <w:spacing w:val="-5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carte</w:t>
            </w:r>
            <w:r>
              <w:rPr>
                <w:color w:val="000099"/>
                <w:spacing w:val="-7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de</w:t>
            </w:r>
            <w:r>
              <w:rPr>
                <w:color w:val="000099"/>
                <w:spacing w:val="-53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conducteur</w:t>
            </w:r>
          </w:p>
        </w:tc>
        <w:tc>
          <w:tcPr>
            <w:tcW w:w="1619" w:type="dxa"/>
            <w:vMerge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14:paraId="59EDDE5A" w14:textId="77777777" w:rsidR="00DC725F" w:rsidRDefault="00DC725F" w:rsidP="00DC725F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14:paraId="15781A35" w14:textId="77777777" w:rsidR="00DC725F" w:rsidRDefault="00DC725F" w:rsidP="00DC725F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4012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14:paraId="3B92323B" w14:textId="77777777" w:rsidR="00DC725F" w:rsidRDefault="00DC725F" w:rsidP="00DC725F">
            <w:pPr>
              <w:pStyle w:val="TableParagraph"/>
              <w:kinsoku w:val="0"/>
              <w:overflowPunct w:val="0"/>
              <w:spacing w:before="83" w:line="232" w:lineRule="auto"/>
              <w:ind w:left="139" w:right="81"/>
              <w:rPr>
                <w:color w:val="000099"/>
                <w:sz w:val="20"/>
                <w:szCs w:val="20"/>
              </w:rPr>
            </w:pPr>
            <w:r>
              <w:rPr>
                <w:color w:val="000099"/>
                <w:sz w:val="20"/>
                <w:szCs w:val="20"/>
              </w:rPr>
              <w:t>Conducteur</w:t>
            </w:r>
            <w:r>
              <w:rPr>
                <w:color w:val="000099"/>
                <w:spacing w:val="-6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s’il</w:t>
            </w:r>
            <w:r>
              <w:rPr>
                <w:color w:val="000099"/>
                <w:spacing w:val="-7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s’agit</w:t>
            </w:r>
            <w:r>
              <w:rPr>
                <w:color w:val="000099"/>
                <w:spacing w:val="-7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d’un</w:t>
            </w:r>
            <w:r>
              <w:rPr>
                <w:color w:val="000099"/>
                <w:spacing w:val="-8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oubli.</w:t>
            </w:r>
            <w:r>
              <w:rPr>
                <w:color w:val="000099"/>
                <w:spacing w:val="-5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S’il</w:t>
            </w:r>
            <w:r>
              <w:rPr>
                <w:color w:val="000099"/>
                <w:spacing w:val="-8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n’y</w:t>
            </w:r>
            <w:r>
              <w:rPr>
                <w:color w:val="000099"/>
                <w:spacing w:val="-5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a</w:t>
            </w:r>
            <w:r>
              <w:rPr>
                <w:color w:val="000099"/>
                <w:spacing w:val="-6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pas</w:t>
            </w:r>
            <w:r>
              <w:rPr>
                <w:color w:val="000099"/>
                <w:spacing w:val="-5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de</w:t>
            </w:r>
            <w:r>
              <w:rPr>
                <w:color w:val="000099"/>
                <w:spacing w:val="-52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carte</w:t>
            </w:r>
            <w:r>
              <w:rPr>
                <w:color w:val="000099"/>
                <w:spacing w:val="-2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c’est</w:t>
            </w:r>
            <w:r>
              <w:rPr>
                <w:color w:val="000099"/>
                <w:spacing w:val="-2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un</w:t>
            </w:r>
            <w:r>
              <w:rPr>
                <w:color w:val="000099"/>
                <w:spacing w:val="-1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délit.</w:t>
            </w:r>
          </w:p>
        </w:tc>
      </w:tr>
      <w:tr w:rsidR="00DC725F" w14:paraId="3DE8A686" w14:textId="77777777" w:rsidTr="00DC725F">
        <w:trPr>
          <w:trHeight w:val="609"/>
        </w:trPr>
        <w:tc>
          <w:tcPr>
            <w:tcW w:w="3826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14:paraId="29C74293" w14:textId="77777777" w:rsidR="00DC725F" w:rsidRDefault="00DC725F" w:rsidP="00DC725F">
            <w:pPr>
              <w:pStyle w:val="TableParagraph"/>
              <w:kinsoku w:val="0"/>
              <w:overflowPunct w:val="0"/>
              <w:spacing w:before="67" w:line="232" w:lineRule="auto"/>
              <w:ind w:left="140" w:right="594"/>
              <w:rPr>
                <w:color w:val="000099"/>
                <w:sz w:val="20"/>
                <w:szCs w:val="20"/>
              </w:rPr>
            </w:pPr>
            <w:r>
              <w:rPr>
                <w:color w:val="000099"/>
                <w:spacing w:val="-1"/>
                <w:sz w:val="20"/>
                <w:szCs w:val="20"/>
              </w:rPr>
              <w:t>-</w:t>
            </w:r>
            <w:r>
              <w:rPr>
                <w:color w:val="000099"/>
                <w:spacing w:val="-13"/>
                <w:sz w:val="20"/>
                <w:szCs w:val="20"/>
              </w:rPr>
              <w:t xml:space="preserve"> </w:t>
            </w:r>
            <w:r>
              <w:rPr>
                <w:color w:val="000099"/>
                <w:spacing w:val="-1"/>
                <w:sz w:val="20"/>
                <w:szCs w:val="20"/>
              </w:rPr>
              <w:t>Absence</w:t>
            </w:r>
            <w:r>
              <w:rPr>
                <w:color w:val="000099"/>
                <w:spacing w:val="-4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de</w:t>
            </w:r>
            <w:r>
              <w:rPr>
                <w:color w:val="000099"/>
                <w:spacing w:val="-3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réparation</w:t>
            </w:r>
            <w:r>
              <w:rPr>
                <w:color w:val="000099"/>
                <w:spacing w:val="-3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en</w:t>
            </w:r>
            <w:r>
              <w:rPr>
                <w:color w:val="000099"/>
                <w:spacing w:val="-3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cas</w:t>
            </w:r>
            <w:r>
              <w:rPr>
                <w:color w:val="000099"/>
                <w:spacing w:val="-3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de</w:t>
            </w:r>
            <w:r>
              <w:rPr>
                <w:color w:val="000099"/>
                <w:spacing w:val="-52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panne</w:t>
            </w:r>
            <w:r>
              <w:rPr>
                <w:color w:val="000099"/>
                <w:spacing w:val="-4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de</w:t>
            </w:r>
            <w:r>
              <w:rPr>
                <w:color w:val="000099"/>
                <w:spacing w:val="-4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l’appareil</w:t>
            </w:r>
            <w:r>
              <w:rPr>
                <w:color w:val="000099"/>
                <w:spacing w:val="-5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de</w:t>
            </w:r>
            <w:r>
              <w:rPr>
                <w:color w:val="000099"/>
                <w:spacing w:val="-4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contrôle</w:t>
            </w:r>
          </w:p>
        </w:tc>
        <w:tc>
          <w:tcPr>
            <w:tcW w:w="1619" w:type="dxa"/>
            <w:vMerge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14:paraId="5C51BFAB" w14:textId="77777777" w:rsidR="00DC725F" w:rsidRDefault="00DC725F" w:rsidP="00DC725F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14:paraId="4732DAC9" w14:textId="77777777" w:rsidR="00DC725F" w:rsidRDefault="00DC725F" w:rsidP="00DC725F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4012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14:paraId="05003ECB" w14:textId="77777777" w:rsidR="00DC725F" w:rsidRDefault="00DC725F" w:rsidP="00DC725F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18"/>
                <w:szCs w:val="18"/>
              </w:rPr>
            </w:pPr>
          </w:p>
          <w:p w14:paraId="7575A931" w14:textId="77777777" w:rsidR="00DC725F" w:rsidRDefault="00DC725F" w:rsidP="00DC725F">
            <w:pPr>
              <w:pStyle w:val="TableParagraph"/>
              <w:kinsoku w:val="0"/>
              <w:overflowPunct w:val="0"/>
              <w:ind w:left="139"/>
              <w:rPr>
                <w:color w:val="000099"/>
                <w:sz w:val="20"/>
                <w:szCs w:val="20"/>
              </w:rPr>
            </w:pPr>
            <w:r>
              <w:rPr>
                <w:color w:val="000099"/>
                <w:sz w:val="20"/>
                <w:szCs w:val="20"/>
              </w:rPr>
              <w:t>Employeur</w:t>
            </w:r>
          </w:p>
        </w:tc>
      </w:tr>
      <w:tr w:rsidR="00DC725F" w14:paraId="5AB861E9" w14:textId="77777777" w:rsidTr="00DC725F">
        <w:trPr>
          <w:trHeight w:val="751"/>
        </w:trPr>
        <w:tc>
          <w:tcPr>
            <w:tcW w:w="3826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14:paraId="214947E9" w14:textId="77777777" w:rsidR="00DC725F" w:rsidRDefault="00DC725F" w:rsidP="00DC725F">
            <w:pPr>
              <w:pStyle w:val="TableParagraph"/>
              <w:kinsoku w:val="0"/>
              <w:overflowPunct w:val="0"/>
              <w:spacing w:before="67" w:line="232" w:lineRule="auto"/>
              <w:ind w:left="140" w:right="344"/>
              <w:rPr>
                <w:color w:val="000099"/>
                <w:sz w:val="20"/>
                <w:szCs w:val="20"/>
              </w:rPr>
            </w:pPr>
            <w:r>
              <w:rPr>
                <w:color w:val="000099"/>
                <w:sz w:val="20"/>
                <w:szCs w:val="20"/>
              </w:rPr>
              <w:t>- Absence de numéro de carte de</w:t>
            </w:r>
            <w:r>
              <w:rPr>
                <w:color w:val="000099"/>
                <w:spacing w:val="1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conducteur</w:t>
            </w:r>
            <w:r>
              <w:rPr>
                <w:color w:val="000099"/>
                <w:spacing w:val="-7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ou</w:t>
            </w:r>
            <w:r>
              <w:rPr>
                <w:color w:val="000099"/>
                <w:spacing w:val="-6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de</w:t>
            </w:r>
            <w:r>
              <w:rPr>
                <w:color w:val="000099"/>
                <w:spacing w:val="-6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permis</w:t>
            </w:r>
            <w:r>
              <w:rPr>
                <w:color w:val="000099"/>
                <w:spacing w:val="-5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de</w:t>
            </w:r>
            <w:r>
              <w:rPr>
                <w:color w:val="000099"/>
                <w:spacing w:val="-8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conduire</w:t>
            </w:r>
            <w:r>
              <w:rPr>
                <w:color w:val="000099"/>
                <w:spacing w:val="-52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sur</w:t>
            </w:r>
            <w:r>
              <w:rPr>
                <w:color w:val="000099"/>
                <w:spacing w:val="-2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la</w:t>
            </w:r>
            <w:r>
              <w:rPr>
                <w:color w:val="000099"/>
                <w:spacing w:val="-2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feuille</w:t>
            </w:r>
            <w:r>
              <w:rPr>
                <w:color w:val="000099"/>
                <w:spacing w:val="-2"/>
                <w:sz w:val="20"/>
                <w:szCs w:val="20"/>
              </w:rPr>
              <w:t xml:space="preserve"> </w:t>
            </w:r>
            <w:r>
              <w:rPr>
                <w:color w:val="000099"/>
                <w:sz w:val="20"/>
                <w:szCs w:val="20"/>
              </w:rPr>
              <w:t>provisoire</w:t>
            </w:r>
          </w:p>
        </w:tc>
        <w:tc>
          <w:tcPr>
            <w:tcW w:w="1619" w:type="dxa"/>
            <w:vMerge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14:paraId="13587855" w14:textId="77777777" w:rsidR="00DC725F" w:rsidRDefault="00DC725F" w:rsidP="00DC725F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14:paraId="440D21AE" w14:textId="77777777" w:rsidR="00DC725F" w:rsidRDefault="00DC725F" w:rsidP="00DC725F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4012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14:paraId="46D1F105" w14:textId="77777777" w:rsidR="00DC725F" w:rsidRDefault="00DC725F" w:rsidP="00DC725F">
            <w:pPr>
              <w:pStyle w:val="TableParagraph"/>
              <w:kinsoku w:val="0"/>
              <w:overflowPunct w:val="0"/>
              <w:spacing w:before="9"/>
              <w:rPr>
                <w:b/>
                <w:bCs/>
              </w:rPr>
            </w:pPr>
          </w:p>
          <w:p w14:paraId="7F181A5D" w14:textId="77777777" w:rsidR="00DC725F" w:rsidRDefault="00DC725F" w:rsidP="00DC725F">
            <w:pPr>
              <w:pStyle w:val="TableParagraph"/>
              <w:kinsoku w:val="0"/>
              <w:overflowPunct w:val="0"/>
              <w:ind w:left="139"/>
              <w:rPr>
                <w:color w:val="000099"/>
                <w:sz w:val="20"/>
                <w:szCs w:val="20"/>
              </w:rPr>
            </w:pPr>
            <w:r>
              <w:rPr>
                <w:color w:val="000099"/>
                <w:sz w:val="20"/>
                <w:szCs w:val="20"/>
              </w:rPr>
              <w:t>Conducteur</w:t>
            </w:r>
          </w:p>
        </w:tc>
      </w:tr>
    </w:tbl>
    <w:p w14:paraId="2CA21571" w14:textId="495AD75D" w:rsidR="00DC725F" w:rsidRDefault="00DC725F" w:rsidP="00DC725F">
      <w:pPr>
        <w:pStyle w:val="Corpsdetexte"/>
        <w:kinsoku w:val="0"/>
        <w:overflowPunct w:val="0"/>
        <w:spacing w:before="125" w:line="249" w:lineRule="auto"/>
        <w:ind w:left="426" w:firstLine="23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Infractions</w:t>
      </w:r>
      <w:r>
        <w:rPr>
          <w:b/>
          <w:bCs/>
          <w:spacing w:val="-10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et</w:t>
      </w:r>
      <w:r>
        <w:rPr>
          <w:b/>
          <w:bCs/>
          <w:spacing w:val="-10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sanctions</w:t>
      </w:r>
      <w:r>
        <w:rPr>
          <w:b/>
          <w:bCs/>
          <w:spacing w:val="-9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à</w:t>
      </w:r>
      <w:r>
        <w:rPr>
          <w:b/>
          <w:bCs/>
          <w:spacing w:val="-10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la</w:t>
      </w:r>
      <w:r>
        <w:rPr>
          <w:b/>
          <w:bCs/>
          <w:spacing w:val="-10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réglementation</w:t>
      </w:r>
      <w:r>
        <w:rPr>
          <w:b/>
          <w:bCs/>
          <w:spacing w:val="-11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sociale</w:t>
      </w:r>
      <w:r w:rsidRPr="00DC725F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européenne</w:t>
      </w:r>
      <w:r>
        <w:rPr>
          <w:b/>
          <w:bCs/>
          <w:spacing w:val="-85"/>
          <w:sz w:val="32"/>
          <w:szCs w:val="32"/>
        </w:rPr>
        <w:t xml:space="preserve">  </w:t>
      </w:r>
      <w:r>
        <w:rPr>
          <w:b/>
          <w:bCs/>
          <w:spacing w:val="-85"/>
          <w:sz w:val="32"/>
          <w:szCs w:val="32"/>
        </w:rPr>
        <w:t xml:space="preserve"> </w:t>
      </w:r>
      <w:r>
        <w:rPr>
          <w:b/>
          <w:bCs/>
          <w:spacing w:val="-85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constituant</w:t>
      </w:r>
      <w:r>
        <w:rPr>
          <w:b/>
          <w:bCs/>
          <w:spacing w:val="-3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des</w:t>
      </w:r>
      <w:r>
        <w:rPr>
          <w:b/>
          <w:bCs/>
          <w:spacing w:val="-2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délits.</w:t>
      </w:r>
    </w:p>
    <w:p w14:paraId="211C5146" w14:textId="3D04E779" w:rsidR="00DC725F" w:rsidRDefault="00DC725F" w:rsidP="00DC725F">
      <w:pPr>
        <w:pStyle w:val="Corpsdetexte"/>
        <w:kinsoku w:val="0"/>
        <w:overflowPunct w:val="0"/>
        <w:spacing w:before="125" w:line="249" w:lineRule="auto"/>
        <w:ind w:left="426" w:firstLine="23"/>
        <w:rPr>
          <w:b/>
          <w:bCs/>
          <w:sz w:val="33"/>
          <w:szCs w:val="33"/>
        </w:rPr>
      </w:pPr>
      <w:r>
        <w:rPr>
          <w:b/>
          <w:bCs/>
          <w:spacing w:val="-10"/>
          <w:sz w:val="32"/>
          <w:szCs w:val="32"/>
        </w:rPr>
        <w:t xml:space="preserve"> </w:t>
      </w:r>
    </w:p>
    <w:p w14:paraId="5666A207" w14:textId="77777777" w:rsidR="00DC725F" w:rsidRDefault="00DC725F" w:rsidP="00DC725F">
      <w:pPr>
        <w:pStyle w:val="Titre5"/>
        <w:numPr>
          <w:ilvl w:val="0"/>
          <w:numId w:val="2"/>
        </w:numPr>
        <w:tabs>
          <w:tab w:val="left" w:pos="545"/>
        </w:tabs>
        <w:kinsoku w:val="0"/>
        <w:overflowPunct w:val="0"/>
        <w:ind w:hanging="126"/>
        <w:rPr>
          <w:color w:val="000000"/>
        </w:rPr>
      </w:pPr>
      <w:r>
        <w:rPr>
          <w:color w:val="000000"/>
        </w:rPr>
        <w:t>1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an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prison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et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30000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euros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d’amende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(maxi)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pour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:</w:t>
      </w:r>
    </w:p>
    <w:p w14:paraId="3A62B7D7" w14:textId="77777777" w:rsidR="00DC725F" w:rsidRDefault="00DC725F" w:rsidP="00DC725F">
      <w:pPr>
        <w:pStyle w:val="Paragraphedeliste"/>
        <w:numPr>
          <w:ilvl w:val="0"/>
          <w:numId w:val="1"/>
        </w:numPr>
        <w:tabs>
          <w:tab w:val="left" w:pos="542"/>
        </w:tabs>
        <w:kinsoku w:val="0"/>
        <w:overflowPunct w:val="0"/>
        <w:ind w:left="541" w:hanging="123"/>
        <w:rPr>
          <w:sz w:val="20"/>
          <w:szCs w:val="20"/>
        </w:rPr>
      </w:pPr>
      <w:r>
        <w:rPr>
          <w:sz w:val="20"/>
          <w:szCs w:val="20"/>
        </w:rPr>
        <w:t>Falsification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des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documents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ou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données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électroniques,</w:t>
      </w:r>
    </w:p>
    <w:p w14:paraId="78339003" w14:textId="77777777" w:rsidR="00DC725F" w:rsidRDefault="00DC725F" w:rsidP="00DC725F">
      <w:pPr>
        <w:pStyle w:val="Paragraphedeliste"/>
        <w:numPr>
          <w:ilvl w:val="0"/>
          <w:numId w:val="1"/>
        </w:numPr>
        <w:tabs>
          <w:tab w:val="left" w:pos="542"/>
        </w:tabs>
        <w:kinsoku w:val="0"/>
        <w:overflowPunct w:val="0"/>
        <w:ind w:left="541" w:hanging="123"/>
        <w:rPr>
          <w:sz w:val="20"/>
          <w:szCs w:val="20"/>
        </w:rPr>
      </w:pPr>
      <w:r>
        <w:rPr>
          <w:sz w:val="20"/>
          <w:szCs w:val="20"/>
        </w:rPr>
        <w:t>Fourniture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faux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renseignements,</w:t>
      </w:r>
    </w:p>
    <w:p w14:paraId="6D28CC48" w14:textId="77777777" w:rsidR="00DC725F" w:rsidRDefault="00DC725F" w:rsidP="00DC725F">
      <w:pPr>
        <w:pStyle w:val="Paragraphedeliste"/>
        <w:numPr>
          <w:ilvl w:val="0"/>
          <w:numId w:val="1"/>
        </w:numPr>
        <w:tabs>
          <w:tab w:val="left" w:pos="530"/>
        </w:tabs>
        <w:kinsoku w:val="0"/>
        <w:overflowPunct w:val="0"/>
        <w:spacing w:before="183"/>
        <w:ind w:left="529" w:hanging="111"/>
        <w:rPr>
          <w:sz w:val="20"/>
          <w:szCs w:val="20"/>
        </w:rPr>
      </w:pPr>
      <w:r>
        <w:rPr>
          <w:sz w:val="20"/>
          <w:szCs w:val="20"/>
        </w:rPr>
        <w:t>Absence</w:t>
      </w:r>
      <w:r>
        <w:rPr>
          <w:spacing w:val="-14"/>
          <w:sz w:val="20"/>
          <w:szCs w:val="20"/>
        </w:rPr>
        <w:t xml:space="preserve"> </w:t>
      </w:r>
      <w:r>
        <w:rPr>
          <w:sz w:val="20"/>
          <w:szCs w:val="20"/>
        </w:rPr>
        <w:t>d’installation,</w:t>
      </w:r>
    </w:p>
    <w:p w14:paraId="5131D679" w14:textId="77777777" w:rsidR="00DC725F" w:rsidRDefault="00DC725F" w:rsidP="00DC725F">
      <w:pPr>
        <w:pStyle w:val="Paragraphedeliste"/>
        <w:numPr>
          <w:ilvl w:val="0"/>
          <w:numId w:val="1"/>
        </w:numPr>
        <w:tabs>
          <w:tab w:val="left" w:pos="542"/>
        </w:tabs>
        <w:kinsoku w:val="0"/>
        <w:overflowPunct w:val="0"/>
        <w:spacing w:before="185"/>
        <w:ind w:left="541" w:hanging="123"/>
        <w:rPr>
          <w:sz w:val="20"/>
          <w:szCs w:val="20"/>
        </w:rPr>
      </w:pPr>
      <w:r>
        <w:rPr>
          <w:sz w:val="20"/>
          <w:szCs w:val="20"/>
        </w:rPr>
        <w:t>Détérioration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ou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modification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ou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emploi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irrégulier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des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dispositifs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destinés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au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contrôle</w:t>
      </w:r>
    </w:p>
    <w:p w14:paraId="7FFDC495" w14:textId="77777777" w:rsidR="00DC725F" w:rsidRDefault="00DC725F" w:rsidP="00DC725F">
      <w:pPr>
        <w:pStyle w:val="Corpsdetexte"/>
        <w:kinsoku w:val="0"/>
        <w:overflowPunct w:val="0"/>
        <w:rPr>
          <w:sz w:val="22"/>
          <w:szCs w:val="22"/>
        </w:rPr>
      </w:pPr>
    </w:p>
    <w:p w14:paraId="456B8629" w14:textId="77777777" w:rsidR="00DC725F" w:rsidRDefault="00DC725F" w:rsidP="00DC725F">
      <w:pPr>
        <w:pStyle w:val="Titre5"/>
        <w:numPr>
          <w:ilvl w:val="0"/>
          <w:numId w:val="2"/>
        </w:numPr>
        <w:tabs>
          <w:tab w:val="left" w:pos="545"/>
        </w:tabs>
        <w:kinsoku w:val="0"/>
        <w:overflowPunct w:val="0"/>
        <w:spacing w:before="146"/>
        <w:ind w:hanging="126"/>
        <w:rPr>
          <w:color w:val="000000"/>
        </w:rPr>
      </w:pPr>
      <w:r>
        <w:rPr>
          <w:color w:val="000000"/>
        </w:rPr>
        <w:t>6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mois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prison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et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3750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euros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d’amende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(maxi)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pour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:</w:t>
      </w:r>
    </w:p>
    <w:p w14:paraId="49069A73" w14:textId="77777777" w:rsidR="00DC725F" w:rsidRDefault="00DC725F" w:rsidP="00DC725F">
      <w:pPr>
        <w:pStyle w:val="Paragraphedeliste"/>
        <w:numPr>
          <w:ilvl w:val="0"/>
          <w:numId w:val="1"/>
        </w:numPr>
        <w:tabs>
          <w:tab w:val="left" w:pos="542"/>
        </w:tabs>
        <w:kinsoku w:val="0"/>
        <w:overflowPunct w:val="0"/>
        <w:spacing w:before="185" w:line="249" w:lineRule="auto"/>
        <w:ind w:right="646" w:firstLine="0"/>
        <w:rPr>
          <w:sz w:val="20"/>
          <w:szCs w:val="20"/>
        </w:rPr>
      </w:pPr>
      <w:r>
        <w:rPr>
          <w:sz w:val="20"/>
          <w:szCs w:val="20"/>
        </w:rPr>
        <w:t>Se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livrer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à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un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transport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routier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avec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une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carte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conducteur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non-conforme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ou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n’appartenant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pas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au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conducteur</w:t>
      </w:r>
      <w:r>
        <w:rPr>
          <w:spacing w:val="-53"/>
          <w:sz w:val="20"/>
          <w:szCs w:val="20"/>
        </w:rPr>
        <w:t xml:space="preserve"> </w:t>
      </w:r>
      <w:r>
        <w:rPr>
          <w:sz w:val="20"/>
          <w:szCs w:val="20"/>
        </w:rPr>
        <w:t>l’utilisant,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ou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sans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carte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insérée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dans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l’appareil,</w:t>
      </w:r>
    </w:p>
    <w:p w14:paraId="1D601987" w14:textId="77777777" w:rsidR="00DC725F" w:rsidRDefault="00DC725F" w:rsidP="00DC725F">
      <w:pPr>
        <w:pStyle w:val="Paragraphedeliste"/>
        <w:numPr>
          <w:ilvl w:val="0"/>
          <w:numId w:val="1"/>
        </w:numPr>
        <w:tabs>
          <w:tab w:val="left" w:pos="542"/>
        </w:tabs>
        <w:kinsoku w:val="0"/>
        <w:overflowPunct w:val="0"/>
        <w:spacing w:before="177"/>
        <w:ind w:left="541" w:hanging="123"/>
        <w:rPr>
          <w:sz w:val="20"/>
          <w:szCs w:val="20"/>
        </w:rPr>
      </w:pPr>
      <w:r>
        <w:rPr>
          <w:sz w:val="20"/>
          <w:szCs w:val="20"/>
        </w:rPr>
        <w:t>Refuser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présenter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les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documents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ou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données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électroniques,</w:t>
      </w:r>
    </w:p>
    <w:p w14:paraId="0AC00B2A" w14:textId="77777777" w:rsidR="00DC725F" w:rsidRDefault="00DC725F" w:rsidP="00DC725F">
      <w:pPr>
        <w:pStyle w:val="Paragraphedeliste"/>
        <w:numPr>
          <w:ilvl w:val="0"/>
          <w:numId w:val="1"/>
        </w:numPr>
        <w:tabs>
          <w:tab w:val="left" w:pos="542"/>
        </w:tabs>
        <w:kinsoku w:val="0"/>
        <w:overflowPunct w:val="0"/>
        <w:ind w:left="541" w:hanging="123"/>
        <w:rPr>
          <w:sz w:val="20"/>
          <w:szCs w:val="20"/>
        </w:rPr>
      </w:pPr>
      <w:r>
        <w:rPr>
          <w:sz w:val="20"/>
          <w:szCs w:val="20"/>
        </w:rPr>
        <w:t>Refuser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communiquer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les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renseignements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ou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laisser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effectuer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les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contrôles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ou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investigations</w:t>
      </w:r>
    </w:p>
    <w:sectPr w:rsidR="00DC7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149B5" w14:textId="77777777" w:rsidR="00DC725F" w:rsidRDefault="00DC725F" w:rsidP="00DC725F">
      <w:r>
        <w:separator/>
      </w:r>
    </w:p>
  </w:endnote>
  <w:endnote w:type="continuationSeparator" w:id="0">
    <w:p w14:paraId="0971C59B" w14:textId="77777777" w:rsidR="00DC725F" w:rsidRDefault="00DC725F" w:rsidP="00DC7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885AC" w14:textId="133C5B3E" w:rsidR="00DC725F" w:rsidRDefault="00DC725F">
    <w:pPr>
      <w:pStyle w:val="Pieddepag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D85050F" wp14:editId="2FD6B644">
          <wp:simplePos x="0" y="0"/>
          <wp:positionH relativeFrom="rightMargin">
            <wp:align>left</wp:align>
          </wp:positionH>
          <wp:positionV relativeFrom="paragraph">
            <wp:posOffset>126712</wp:posOffset>
          </wp:positionV>
          <wp:extent cx="362585" cy="313690"/>
          <wp:effectExtent l="0" t="0" r="0" b="0"/>
          <wp:wrapTight wrapText="bothSides">
            <wp:wrapPolygon edited="0">
              <wp:start x="6809" y="0"/>
              <wp:lineTo x="0" y="17053"/>
              <wp:lineTo x="0" y="19676"/>
              <wp:lineTo x="20427" y="19676"/>
              <wp:lineTo x="20427" y="17053"/>
              <wp:lineTo x="13618" y="0"/>
              <wp:lineTo x="6809" y="0"/>
            </wp:wrapPolygon>
          </wp:wrapTight>
          <wp:docPr id="536838380" name="Image 1" descr="Une image contenant triangl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6838380" name="Image 1" descr="Une image contenant triangl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2585" cy="31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548BF" w14:textId="77777777" w:rsidR="00DC725F" w:rsidRDefault="00DC725F" w:rsidP="00DC725F">
      <w:r>
        <w:separator/>
      </w:r>
    </w:p>
  </w:footnote>
  <w:footnote w:type="continuationSeparator" w:id="0">
    <w:p w14:paraId="4755EB8A" w14:textId="77777777" w:rsidR="00DC725F" w:rsidRDefault="00DC725F" w:rsidP="00DC72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EF527" w14:textId="1A8F2349" w:rsidR="00DC725F" w:rsidRDefault="00DC725F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CF6078D" wp14:editId="18F7C047">
          <wp:simplePos x="0" y="0"/>
          <wp:positionH relativeFrom="page">
            <wp:posOffset>2991081</wp:posOffset>
          </wp:positionH>
          <wp:positionV relativeFrom="paragraph">
            <wp:posOffset>-361546</wp:posOffset>
          </wp:positionV>
          <wp:extent cx="1522329" cy="396000"/>
          <wp:effectExtent l="0" t="0" r="0" b="4445"/>
          <wp:wrapTight wrapText="bothSides">
            <wp:wrapPolygon edited="0">
              <wp:start x="2163" y="0"/>
              <wp:lineTo x="2163" y="20803"/>
              <wp:lineTo x="19194" y="20803"/>
              <wp:lineTo x="19194" y="0"/>
              <wp:lineTo x="2163" y="0"/>
            </wp:wrapPolygon>
          </wp:wrapTight>
          <wp:docPr id="173888915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2329" cy="39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141" w:hanging="122"/>
      </w:pPr>
      <w:rPr>
        <w:rFonts w:ascii="Arial" w:hAnsi="Arial" w:cs="Arial"/>
        <w:b w:val="0"/>
        <w:bCs w:val="0"/>
        <w:i w:val="0"/>
        <w:iCs w:val="0"/>
        <w:color w:val="000099"/>
        <w:w w:val="100"/>
        <w:sz w:val="20"/>
        <w:szCs w:val="20"/>
      </w:rPr>
    </w:lvl>
    <w:lvl w:ilvl="1">
      <w:numFmt w:val="bullet"/>
      <w:lvlText w:val="•"/>
      <w:lvlJc w:val="left"/>
      <w:pPr>
        <w:ind w:left="725" w:hanging="122"/>
      </w:pPr>
    </w:lvl>
    <w:lvl w:ilvl="2">
      <w:numFmt w:val="bullet"/>
      <w:lvlText w:val="•"/>
      <w:lvlJc w:val="left"/>
      <w:pPr>
        <w:ind w:left="1311" w:hanging="122"/>
      </w:pPr>
    </w:lvl>
    <w:lvl w:ilvl="3">
      <w:numFmt w:val="bullet"/>
      <w:lvlText w:val="•"/>
      <w:lvlJc w:val="left"/>
      <w:pPr>
        <w:ind w:left="1897" w:hanging="122"/>
      </w:pPr>
    </w:lvl>
    <w:lvl w:ilvl="4">
      <w:numFmt w:val="bullet"/>
      <w:lvlText w:val="•"/>
      <w:lvlJc w:val="left"/>
      <w:pPr>
        <w:ind w:left="2482" w:hanging="122"/>
      </w:pPr>
    </w:lvl>
    <w:lvl w:ilvl="5">
      <w:numFmt w:val="bullet"/>
      <w:lvlText w:val="•"/>
      <w:lvlJc w:val="left"/>
      <w:pPr>
        <w:ind w:left="3068" w:hanging="122"/>
      </w:pPr>
    </w:lvl>
    <w:lvl w:ilvl="6">
      <w:numFmt w:val="bullet"/>
      <w:lvlText w:val="•"/>
      <w:lvlJc w:val="left"/>
      <w:pPr>
        <w:ind w:left="3654" w:hanging="122"/>
      </w:pPr>
    </w:lvl>
    <w:lvl w:ilvl="7">
      <w:numFmt w:val="bullet"/>
      <w:lvlText w:val="•"/>
      <w:lvlJc w:val="left"/>
      <w:pPr>
        <w:ind w:left="4239" w:hanging="122"/>
      </w:pPr>
    </w:lvl>
    <w:lvl w:ilvl="8">
      <w:numFmt w:val="bullet"/>
      <w:lvlText w:val="•"/>
      <w:lvlJc w:val="left"/>
      <w:pPr>
        <w:ind w:left="4825" w:hanging="122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lowerLetter"/>
      <w:lvlText w:val="%1)"/>
      <w:lvlJc w:val="left"/>
      <w:pPr>
        <w:ind w:left="141" w:hanging="232"/>
      </w:pPr>
      <w:rPr>
        <w:rFonts w:ascii="Arial" w:hAnsi="Arial" w:cs="Arial"/>
        <w:b w:val="0"/>
        <w:bCs w:val="0"/>
        <w:i w:val="0"/>
        <w:iCs w:val="0"/>
        <w:color w:val="000099"/>
        <w:spacing w:val="-2"/>
        <w:w w:val="100"/>
        <w:sz w:val="20"/>
        <w:szCs w:val="20"/>
      </w:rPr>
    </w:lvl>
    <w:lvl w:ilvl="1">
      <w:numFmt w:val="bullet"/>
      <w:lvlText w:val="•"/>
      <w:lvlJc w:val="left"/>
      <w:pPr>
        <w:ind w:left="725" w:hanging="232"/>
      </w:pPr>
    </w:lvl>
    <w:lvl w:ilvl="2">
      <w:numFmt w:val="bullet"/>
      <w:lvlText w:val="•"/>
      <w:lvlJc w:val="left"/>
      <w:pPr>
        <w:ind w:left="1311" w:hanging="232"/>
      </w:pPr>
    </w:lvl>
    <w:lvl w:ilvl="3">
      <w:numFmt w:val="bullet"/>
      <w:lvlText w:val="•"/>
      <w:lvlJc w:val="left"/>
      <w:pPr>
        <w:ind w:left="1897" w:hanging="232"/>
      </w:pPr>
    </w:lvl>
    <w:lvl w:ilvl="4">
      <w:numFmt w:val="bullet"/>
      <w:lvlText w:val="•"/>
      <w:lvlJc w:val="left"/>
      <w:pPr>
        <w:ind w:left="2482" w:hanging="232"/>
      </w:pPr>
    </w:lvl>
    <w:lvl w:ilvl="5">
      <w:numFmt w:val="bullet"/>
      <w:lvlText w:val="•"/>
      <w:lvlJc w:val="left"/>
      <w:pPr>
        <w:ind w:left="3068" w:hanging="232"/>
      </w:pPr>
    </w:lvl>
    <w:lvl w:ilvl="6">
      <w:numFmt w:val="bullet"/>
      <w:lvlText w:val="•"/>
      <w:lvlJc w:val="left"/>
      <w:pPr>
        <w:ind w:left="3654" w:hanging="232"/>
      </w:pPr>
    </w:lvl>
    <w:lvl w:ilvl="7">
      <w:numFmt w:val="bullet"/>
      <w:lvlText w:val="•"/>
      <w:lvlJc w:val="left"/>
      <w:pPr>
        <w:ind w:left="4239" w:hanging="232"/>
      </w:pPr>
    </w:lvl>
    <w:lvl w:ilvl="8">
      <w:numFmt w:val="bullet"/>
      <w:lvlText w:val="•"/>
      <w:lvlJc w:val="left"/>
      <w:pPr>
        <w:ind w:left="4825" w:hanging="232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lowerLetter"/>
      <w:lvlText w:val="%1)"/>
      <w:lvlJc w:val="left"/>
      <w:pPr>
        <w:ind w:left="373" w:hanging="232"/>
      </w:pPr>
      <w:rPr>
        <w:rFonts w:ascii="Arial" w:hAnsi="Arial" w:cs="Arial"/>
        <w:b w:val="0"/>
        <w:bCs w:val="0"/>
        <w:i w:val="0"/>
        <w:iCs w:val="0"/>
        <w:color w:val="000099"/>
        <w:spacing w:val="-2"/>
        <w:w w:val="100"/>
        <w:sz w:val="20"/>
        <w:szCs w:val="20"/>
      </w:rPr>
    </w:lvl>
    <w:lvl w:ilvl="1">
      <w:numFmt w:val="bullet"/>
      <w:lvlText w:val="•"/>
      <w:lvlJc w:val="left"/>
      <w:pPr>
        <w:ind w:left="941" w:hanging="232"/>
      </w:pPr>
    </w:lvl>
    <w:lvl w:ilvl="2">
      <w:numFmt w:val="bullet"/>
      <w:lvlText w:val="•"/>
      <w:lvlJc w:val="left"/>
      <w:pPr>
        <w:ind w:left="1503" w:hanging="232"/>
      </w:pPr>
    </w:lvl>
    <w:lvl w:ilvl="3">
      <w:numFmt w:val="bullet"/>
      <w:lvlText w:val="•"/>
      <w:lvlJc w:val="left"/>
      <w:pPr>
        <w:ind w:left="2065" w:hanging="232"/>
      </w:pPr>
    </w:lvl>
    <w:lvl w:ilvl="4">
      <w:numFmt w:val="bullet"/>
      <w:lvlText w:val="•"/>
      <w:lvlJc w:val="left"/>
      <w:pPr>
        <w:ind w:left="2626" w:hanging="232"/>
      </w:pPr>
    </w:lvl>
    <w:lvl w:ilvl="5">
      <w:numFmt w:val="bullet"/>
      <w:lvlText w:val="•"/>
      <w:lvlJc w:val="left"/>
      <w:pPr>
        <w:ind w:left="3188" w:hanging="232"/>
      </w:pPr>
    </w:lvl>
    <w:lvl w:ilvl="6">
      <w:numFmt w:val="bullet"/>
      <w:lvlText w:val="•"/>
      <w:lvlJc w:val="left"/>
      <w:pPr>
        <w:ind w:left="3750" w:hanging="232"/>
      </w:pPr>
    </w:lvl>
    <w:lvl w:ilvl="7">
      <w:numFmt w:val="bullet"/>
      <w:lvlText w:val="•"/>
      <w:lvlJc w:val="left"/>
      <w:pPr>
        <w:ind w:left="4311" w:hanging="232"/>
      </w:pPr>
    </w:lvl>
    <w:lvl w:ilvl="8">
      <w:numFmt w:val="bullet"/>
      <w:lvlText w:val="•"/>
      <w:lvlJc w:val="left"/>
      <w:pPr>
        <w:ind w:left="4873" w:hanging="232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•"/>
      <w:lvlJc w:val="left"/>
      <w:pPr>
        <w:ind w:left="544" w:hanging="125"/>
      </w:pPr>
      <w:rPr>
        <w:rFonts w:ascii="Arial" w:hAnsi="Arial" w:cs="Arial"/>
        <w:b w:val="0"/>
        <w:bCs w:val="0"/>
        <w:i w:val="0"/>
        <w:iCs w:val="0"/>
        <w:color w:val="FF0000"/>
        <w:w w:val="100"/>
        <w:position w:val="1"/>
        <w:sz w:val="20"/>
        <w:szCs w:val="20"/>
      </w:rPr>
    </w:lvl>
    <w:lvl w:ilvl="1">
      <w:numFmt w:val="bullet"/>
      <w:lvlText w:val="•"/>
      <w:lvlJc w:val="left"/>
      <w:pPr>
        <w:ind w:left="1588" w:hanging="125"/>
      </w:pPr>
    </w:lvl>
    <w:lvl w:ilvl="2">
      <w:numFmt w:val="bullet"/>
      <w:lvlText w:val="•"/>
      <w:lvlJc w:val="left"/>
      <w:pPr>
        <w:ind w:left="2637" w:hanging="125"/>
      </w:pPr>
    </w:lvl>
    <w:lvl w:ilvl="3">
      <w:numFmt w:val="bullet"/>
      <w:lvlText w:val="•"/>
      <w:lvlJc w:val="left"/>
      <w:pPr>
        <w:ind w:left="3685" w:hanging="125"/>
      </w:pPr>
    </w:lvl>
    <w:lvl w:ilvl="4">
      <w:numFmt w:val="bullet"/>
      <w:lvlText w:val="•"/>
      <w:lvlJc w:val="left"/>
      <w:pPr>
        <w:ind w:left="4734" w:hanging="125"/>
      </w:pPr>
    </w:lvl>
    <w:lvl w:ilvl="5">
      <w:numFmt w:val="bullet"/>
      <w:lvlText w:val="•"/>
      <w:lvlJc w:val="left"/>
      <w:pPr>
        <w:ind w:left="5782" w:hanging="125"/>
      </w:pPr>
    </w:lvl>
    <w:lvl w:ilvl="6">
      <w:numFmt w:val="bullet"/>
      <w:lvlText w:val="•"/>
      <w:lvlJc w:val="left"/>
      <w:pPr>
        <w:ind w:left="6831" w:hanging="125"/>
      </w:pPr>
    </w:lvl>
    <w:lvl w:ilvl="7">
      <w:numFmt w:val="bullet"/>
      <w:lvlText w:val="•"/>
      <w:lvlJc w:val="left"/>
      <w:pPr>
        <w:ind w:left="7879" w:hanging="125"/>
      </w:pPr>
    </w:lvl>
    <w:lvl w:ilvl="8">
      <w:numFmt w:val="bullet"/>
      <w:lvlText w:val="•"/>
      <w:lvlJc w:val="left"/>
      <w:pPr>
        <w:ind w:left="8928" w:hanging="125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-"/>
      <w:lvlJc w:val="left"/>
      <w:pPr>
        <w:ind w:left="419" w:hanging="122"/>
      </w:pPr>
      <w:rPr>
        <w:rFonts w:ascii="Arial" w:hAnsi="Arial" w:cs="Arial"/>
        <w:b w:val="0"/>
        <w:bCs w:val="0"/>
        <w:i w:val="0"/>
        <w:i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1480" w:hanging="122"/>
      </w:pPr>
    </w:lvl>
    <w:lvl w:ilvl="2">
      <w:numFmt w:val="bullet"/>
      <w:lvlText w:val="•"/>
      <w:lvlJc w:val="left"/>
      <w:pPr>
        <w:ind w:left="2541" w:hanging="122"/>
      </w:pPr>
    </w:lvl>
    <w:lvl w:ilvl="3">
      <w:numFmt w:val="bullet"/>
      <w:lvlText w:val="•"/>
      <w:lvlJc w:val="left"/>
      <w:pPr>
        <w:ind w:left="3601" w:hanging="122"/>
      </w:pPr>
    </w:lvl>
    <w:lvl w:ilvl="4">
      <w:numFmt w:val="bullet"/>
      <w:lvlText w:val="•"/>
      <w:lvlJc w:val="left"/>
      <w:pPr>
        <w:ind w:left="4662" w:hanging="122"/>
      </w:pPr>
    </w:lvl>
    <w:lvl w:ilvl="5">
      <w:numFmt w:val="bullet"/>
      <w:lvlText w:val="•"/>
      <w:lvlJc w:val="left"/>
      <w:pPr>
        <w:ind w:left="5722" w:hanging="122"/>
      </w:pPr>
    </w:lvl>
    <w:lvl w:ilvl="6">
      <w:numFmt w:val="bullet"/>
      <w:lvlText w:val="•"/>
      <w:lvlJc w:val="left"/>
      <w:pPr>
        <w:ind w:left="6783" w:hanging="122"/>
      </w:pPr>
    </w:lvl>
    <w:lvl w:ilvl="7">
      <w:numFmt w:val="bullet"/>
      <w:lvlText w:val="•"/>
      <w:lvlJc w:val="left"/>
      <w:pPr>
        <w:ind w:left="7843" w:hanging="122"/>
      </w:pPr>
    </w:lvl>
    <w:lvl w:ilvl="8">
      <w:numFmt w:val="bullet"/>
      <w:lvlText w:val="•"/>
      <w:lvlJc w:val="left"/>
      <w:pPr>
        <w:ind w:left="8904" w:hanging="122"/>
      </w:pPr>
    </w:lvl>
  </w:abstractNum>
  <w:num w:numId="1" w16cid:durableId="75051641">
    <w:abstractNumId w:val="4"/>
  </w:num>
  <w:num w:numId="2" w16cid:durableId="28604342">
    <w:abstractNumId w:val="3"/>
  </w:num>
  <w:num w:numId="3" w16cid:durableId="1440224716">
    <w:abstractNumId w:val="2"/>
  </w:num>
  <w:num w:numId="4" w16cid:durableId="2012834236">
    <w:abstractNumId w:val="1"/>
  </w:num>
  <w:num w:numId="5" w16cid:durableId="416369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25F"/>
    <w:rsid w:val="003A79C7"/>
    <w:rsid w:val="0043347E"/>
    <w:rsid w:val="00747C72"/>
    <w:rsid w:val="00B85DA9"/>
    <w:rsid w:val="00CD549A"/>
    <w:rsid w:val="00DC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E64774A"/>
  <w15:chartTrackingRefBased/>
  <w15:docId w15:val="{852836EC-EE89-4B7A-839B-AA59ACF5F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C72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lang w:eastAsia="fr-FR"/>
      <w14:ligatures w14:val="none"/>
    </w:rPr>
  </w:style>
  <w:style w:type="paragraph" w:styleId="Titre5">
    <w:name w:val="heading 5"/>
    <w:basedOn w:val="Normal"/>
    <w:next w:val="Normal"/>
    <w:link w:val="Titre5Car"/>
    <w:uiPriority w:val="1"/>
    <w:qFormat/>
    <w:rsid w:val="00DC725F"/>
    <w:pPr>
      <w:ind w:left="544" w:hanging="126"/>
      <w:outlineLvl w:val="4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uiPriority w:val="1"/>
    <w:rsid w:val="00DC725F"/>
    <w:rPr>
      <w:rFonts w:ascii="Arial" w:eastAsiaTheme="minorEastAsia" w:hAnsi="Arial" w:cs="Arial"/>
      <w:b/>
      <w:bCs/>
      <w:kern w:val="0"/>
      <w:sz w:val="20"/>
      <w:szCs w:val="20"/>
      <w:lang w:eastAsia="fr-FR"/>
      <w14:ligatures w14:val="none"/>
    </w:rPr>
  </w:style>
  <w:style w:type="paragraph" w:styleId="Corpsdetexte">
    <w:name w:val="Body Text"/>
    <w:basedOn w:val="Normal"/>
    <w:link w:val="CorpsdetexteCar"/>
    <w:uiPriority w:val="1"/>
    <w:qFormat/>
    <w:rsid w:val="00DC725F"/>
    <w:rPr>
      <w:sz w:val="12"/>
      <w:szCs w:val="12"/>
    </w:rPr>
  </w:style>
  <w:style w:type="character" w:customStyle="1" w:styleId="CorpsdetexteCar">
    <w:name w:val="Corps de texte Car"/>
    <w:basedOn w:val="Policepardfaut"/>
    <w:link w:val="Corpsdetexte"/>
    <w:uiPriority w:val="1"/>
    <w:rsid w:val="00DC725F"/>
    <w:rPr>
      <w:rFonts w:ascii="Arial" w:eastAsiaTheme="minorEastAsia" w:hAnsi="Arial" w:cs="Arial"/>
      <w:kern w:val="0"/>
      <w:sz w:val="12"/>
      <w:szCs w:val="12"/>
      <w:lang w:eastAsia="fr-FR"/>
      <w14:ligatures w14:val="none"/>
    </w:rPr>
  </w:style>
  <w:style w:type="paragraph" w:styleId="Paragraphedeliste">
    <w:name w:val="List Paragraph"/>
    <w:basedOn w:val="Normal"/>
    <w:uiPriority w:val="1"/>
    <w:qFormat/>
    <w:rsid w:val="00DC725F"/>
    <w:pPr>
      <w:spacing w:before="184"/>
      <w:ind w:left="541" w:hanging="123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DC725F"/>
    <w:rPr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DC725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C725F"/>
    <w:rPr>
      <w:rFonts w:ascii="Arial" w:eastAsiaTheme="minorEastAsia" w:hAnsi="Arial" w:cs="Arial"/>
      <w:kern w:val="0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DC725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C725F"/>
    <w:rPr>
      <w:rFonts w:ascii="Arial" w:eastAsiaTheme="minorEastAsia" w:hAnsi="Arial" w:cs="Arial"/>
      <w:kern w:val="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624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gael jeusset</dc:creator>
  <cp:keywords/>
  <dc:description/>
  <cp:lastModifiedBy>gael jeusset</cp:lastModifiedBy>
  <cp:revision>4</cp:revision>
  <dcterms:created xsi:type="dcterms:W3CDTF">2023-07-20T09:55:00Z</dcterms:created>
  <dcterms:modified xsi:type="dcterms:W3CDTF">2023-07-20T10:07:00Z</dcterms:modified>
</cp:coreProperties>
</file>